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B8" w:rsidRDefault="001A11B8" w:rsidP="001A11B8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附件1:</w:t>
      </w:r>
      <w:r w:rsidRPr="00D73F34">
        <w:rPr>
          <w:rFonts w:ascii="宋体" w:hAnsi="宋体"/>
          <w:sz w:val="24"/>
          <w:szCs w:val="24"/>
        </w:rPr>
        <w:t xml:space="preserve"> </w:t>
      </w:r>
      <w:r w:rsidRPr="0020799A">
        <w:rPr>
          <w:rFonts w:ascii="宋体" w:hAnsi="宋体"/>
          <w:sz w:val="24"/>
          <w:szCs w:val="24"/>
        </w:rPr>
        <w:t>国家卫生计生委医院信息服务与监管系统</w:t>
      </w:r>
      <w:r>
        <w:rPr>
          <w:rFonts w:ascii="宋体" w:hAnsi="宋体" w:hint="eastAsia"/>
          <w:sz w:val="24"/>
          <w:szCs w:val="24"/>
        </w:rPr>
        <w:t>上报</w:t>
      </w:r>
      <w:r>
        <w:rPr>
          <w:rFonts w:ascii="宋体" w:hAnsi="宋体"/>
          <w:sz w:val="24"/>
          <w:szCs w:val="24"/>
        </w:rPr>
        <w:t>要求及</w:t>
      </w:r>
      <w:r w:rsidRPr="0020799A">
        <w:rPr>
          <w:rFonts w:ascii="宋体" w:hAnsi="宋体"/>
          <w:sz w:val="24"/>
          <w:szCs w:val="24"/>
        </w:rPr>
        <w:t>指标集</w:t>
      </w:r>
      <w:bookmarkStart w:id="0" w:name="_GoBack"/>
      <w:bookmarkEnd w:id="0"/>
    </w:p>
    <w:p w:rsidR="001A11B8" w:rsidRPr="0020799A" w:rsidRDefault="001A11B8" w:rsidP="001A11B8">
      <w:pPr>
        <w:spacing w:line="360" w:lineRule="auto"/>
        <w:ind w:firstLineChars="200" w:firstLine="480"/>
        <w:rPr>
          <w:rFonts w:ascii="黑体" w:eastAsia="黑体" w:hAnsi="黑体"/>
          <w:sz w:val="36"/>
          <w:szCs w:val="36"/>
        </w:rPr>
      </w:pPr>
      <w:r>
        <w:rPr>
          <w:rFonts w:ascii="宋体" w:hAnsi="宋体" w:hint="eastAsia"/>
          <w:sz w:val="24"/>
          <w:szCs w:val="24"/>
        </w:rPr>
        <w:t>根据“国家卫生计生委医院监管系统”中指标数据采集标准及数据上报的要求，我院拟完成医院整体运行、医疗质量监测、用药</w:t>
      </w:r>
      <w:r>
        <w:rPr>
          <w:rFonts w:ascii="宋体" w:hAnsi="宋体"/>
          <w:sz w:val="24"/>
          <w:szCs w:val="24"/>
        </w:rPr>
        <w:t>管理、</w:t>
      </w:r>
      <w:r>
        <w:rPr>
          <w:rFonts w:ascii="宋体" w:hAnsi="宋体" w:hint="eastAsia"/>
          <w:sz w:val="24"/>
          <w:szCs w:val="24"/>
        </w:rPr>
        <w:t>医疗保障、人事管理、经济管理、</w:t>
      </w:r>
      <w:r>
        <w:rPr>
          <w:rFonts w:ascii="宋体" w:hAnsi="宋体"/>
          <w:sz w:val="24"/>
          <w:szCs w:val="24"/>
        </w:rPr>
        <w:t>能源消耗、</w:t>
      </w:r>
      <w:r>
        <w:rPr>
          <w:rFonts w:ascii="宋体" w:hAnsi="宋体" w:hint="eastAsia"/>
          <w:sz w:val="24"/>
          <w:szCs w:val="24"/>
        </w:rPr>
        <w:t>基建</w:t>
      </w:r>
      <w:r>
        <w:rPr>
          <w:rFonts w:ascii="宋体" w:hAnsi="宋体"/>
          <w:sz w:val="24"/>
          <w:szCs w:val="24"/>
        </w:rPr>
        <w:t>装备</w:t>
      </w:r>
      <w:r>
        <w:rPr>
          <w:rFonts w:ascii="宋体" w:hAnsi="宋体" w:hint="eastAsia"/>
          <w:sz w:val="24"/>
          <w:szCs w:val="24"/>
        </w:rPr>
        <w:t>和教学</w:t>
      </w:r>
      <w:r>
        <w:rPr>
          <w:rFonts w:ascii="宋体" w:hAnsi="宋体"/>
          <w:sz w:val="24"/>
          <w:szCs w:val="24"/>
        </w:rPr>
        <w:t>情况</w:t>
      </w:r>
      <w:r>
        <w:rPr>
          <w:rFonts w:ascii="宋体" w:hAnsi="宋体" w:hint="eastAsia"/>
          <w:sz w:val="24"/>
          <w:szCs w:val="24"/>
        </w:rPr>
        <w:t>九大类数据指标的上报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采集分析及数据质量控制，且采取</w:t>
      </w:r>
      <w:r>
        <w:rPr>
          <w:rFonts w:ascii="宋体" w:hAnsi="宋体"/>
          <w:sz w:val="24"/>
          <w:szCs w:val="24"/>
        </w:rPr>
        <w:t>系统自动提取</w:t>
      </w:r>
      <w:r>
        <w:rPr>
          <w:rFonts w:ascii="宋体" w:hAnsi="宋体" w:hint="eastAsia"/>
          <w:sz w:val="24"/>
          <w:szCs w:val="24"/>
        </w:rPr>
        <w:t>数据</w:t>
      </w:r>
      <w:r>
        <w:rPr>
          <w:rFonts w:ascii="宋体" w:hAnsi="宋体"/>
          <w:sz w:val="24"/>
          <w:szCs w:val="24"/>
        </w:rPr>
        <w:t>的方式上报</w:t>
      </w:r>
      <w:r>
        <w:rPr>
          <w:rFonts w:ascii="宋体" w:hAnsi="宋体" w:hint="eastAsia"/>
          <w:sz w:val="24"/>
          <w:szCs w:val="24"/>
        </w:rPr>
        <w:t>。以下是</w:t>
      </w:r>
      <w:r w:rsidRPr="0020799A">
        <w:rPr>
          <w:rFonts w:ascii="宋体" w:hAnsi="宋体"/>
          <w:sz w:val="24"/>
          <w:szCs w:val="24"/>
        </w:rPr>
        <w:t>国家卫生计生委医院信息服务与监管系统指标集</w:t>
      </w:r>
      <w:r>
        <w:rPr>
          <w:rFonts w:ascii="宋体" w:hAnsi="宋体" w:hint="eastAsia"/>
          <w:sz w:val="24"/>
          <w:szCs w:val="24"/>
        </w:rPr>
        <w:t>：</w:t>
      </w:r>
    </w:p>
    <w:p w:rsidR="001A11B8" w:rsidRDefault="001A11B8" w:rsidP="001A11B8">
      <w:pPr>
        <w:spacing w:line="360" w:lineRule="auto"/>
        <w:rPr>
          <w:rFonts w:ascii="宋体" w:hAnsi="宋体"/>
          <w:sz w:val="24"/>
          <w:szCs w:val="24"/>
        </w:rPr>
      </w:pPr>
    </w:p>
    <w:p w:rsidR="001A11B8" w:rsidRPr="00F440C3" w:rsidRDefault="001A11B8" w:rsidP="001A11B8">
      <w:pPr>
        <w:pStyle w:val="1"/>
        <w:numPr>
          <w:ilvl w:val="0"/>
          <w:numId w:val="7"/>
        </w:numPr>
        <w:rPr>
          <w:rFonts w:ascii="黑体" w:eastAsia="黑体" w:hAnsi="黑体"/>
          <w:b w:val="0"/>
          <w:sz w:val="30"/>
          <w:szCs w:val="30"/>
        </w:rPr>
      </w:pPr>
      <w:r w:rsidRPr="00F440C3">
        <w:rPr>
          <w:rFonts w:ascii="黑体" w:eastAsia="黑体" w:hAnsi="黑体"/>
          <w:b w:val="0"/>
          <w:sz w:val="30"/>
          <w:szCs w:val="30"/>
        </w:rPr>
        <w:t>医院整体运行类</w:t>
      </w:r>
      <w:r>
        <w:rPr>
          <w:rFonts w:ascii="黑体" w:eastAsia="黑体" w:hAnsi="黑体" w:hint="eastAsia"/>
          <w:b w:val="0"/>
          <w:sz w:val="30"/>
          <w:szCs w:val="30"/>
        </w:rPr>
        <w:t>（36项）</w:t>
      </w:r>
    </w:p>
    <w:tbl>
      <w:tblPr>
        <w:tblW w:w="11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171"/>
        <w:gridCol w:w="1542"/>
        <w:gridCol w:w="1171"/>
        <w:gridCol w:w="3107"/>
        <w:gridCol w:w="3386"/>
      </w:tblGrid>
      <w:tr w:rsidR="001A11B8" w:rsidRPr="00C271C8" w:rsidTr="004A4D9E">
        <w:trPr>
          <w:jc w:val="center"/>
        </w:trPr>
        <w:tc>
          <w:tcPr>
            <w:tcW w:w="797" w:type="dxa"/>
            <w:shd w:val="pct12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271C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71" w:type="dxa"/>
            <w:shd w:val="pct12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271C8">
              <w:rPr>
                <w:rFonts w:ascii="宋体" w:hAnsi="宋体" w:hint="eastAsia"/>
                <w:b/>
                <w:sz w:val="24"/>
                <w:szCs w:val="24"/>
              </w:rPr>
              <w:t>业务主题</w:t>
            </w:r>
          </w:p>
        </w:tc>
        <w:tc>
          <w:tcPr>
            <w:tcW w:w="1542" w:type="dxa"/>
            <w:shd w:val="pct12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271C8">
              <w:rPr>
                <w:rFonts w:ascii="宋体" w:hAnsi="宋体" w:hint="eastAsia"/>
                <w:b/>
                <w:sz w:val="24"/>
                <w:szCs w:val="24"/>
              </w:rPr>
              <w:t>一级分类</w:t>
            </w:r>
          </w:p>
        </w:tc>
        <w:tc>
          <w:tcPr>
            <w:tcW w:w="1171" w:type="dxa"/>
            <w:shd w:val="pct12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271C8">
              <w:rPr>
                <w:rFonts w:ascii="宋体" w:hAnsi="宋体" w:hint="eastAsia"/>
                <w:b/>
                <w:sz w:val="24"/>
                <w:szCs w:val="24"/>
              </w:rPr>
              <w:t>二级分类</w:t>
            </w:r>
          </w:p>
        </w:tc>
        <w:tc>
          <w:tcPr>
            <w:tcW w:w="3107" w:type="dxa"/>
            <w:shd w:val="pct12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271C8">
              <w:rPr>
                <w:rFonts w:ascii="宋体" w:hAnsi="宋体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3386" w:type="dxa"/>
            <w:shd w:val="pct12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数据表</w:t>
            </w: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</w:t>
            </w:r>
          </w:p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整</w:t>
            </w:r>
          </w:p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</w:t>
            </w:r>
          </w:p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</w:t>
            </w:r>
          </w:p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</w:t>
            </w:r>
          </w:p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资源配置</w:t>
            </w:r>
          </w:p>
        </w:tc>
        <w:tc>
          <w:tcPr>
            <w:tcW w:w="1171" w:type="dxa"/>
            <w:vMerge w:val="restart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71C8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A11B8" w:rsidRPr="00C271C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E7DD1">
              <w:rPr>
                <w:rFonts w:ascii="宋体" w:hAnsi="宋体" w:hint="eastAsia"/>
                <w:sz w:val="24"/>
                <w:szCs w:val="24"/>
              </w:rPr>
              <w:t>卫生技术人员数</w:t>
            </w:r>
          </w:p>
        </w:tc>
        <w:tc>
          <w:tcPr>
            <w:tcW w:w="3386" w:type="dxa"/>
            <w:vMerge w:val="restart"/>
          </w:tcPr>
          <w:p w:rsidR="001A11B8" w:rsidRPr="00DE2050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bookmarkStart w:id="1" w:name="OLE_LINK1"/>
            <w:r w:rsidRPr="00DE2050">
              <w:rPr>
                <w:rFonts w:ascii="宋体" w:hAnsi="宋体" w:hint="eastAsia"/>
                <w:sz w:val="24"/>
                <w:szCs w:val="24"/>
              </w:rPr>
              <w:t>DICT_TITLE</w:t>
            </w:r>
            <w:r w:rsidRPr="00DE2050">
              <w:rPr>
                <w:rFonts w:ascii="宋体" w:hAnsi="宋体" w:hint="eastAsia"/>
                <w:sz w:val="24"/>
                <w:szCs w:val="24"/>
              </w:rPr>
              <w:tab/>
              <w:t xml:space="preserve">职称表 </w:t>
            </w:r>
          </w:p>
          <w:p w:rsidR="001A11B8" w:rsidRPr="00DE2050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DE2050">
              <w:rPr>
                <w:rFonts w:ascii="宋体" w:hAnsi="宋体" w:hint="eastAsia"/>
                <w:sz w:val="24"/>
                <w:szCs w:val="24"/>
              </w:rPr>
              <w:t>DICT_EDU</w:t>
            </w:r>
            <w:r w:rsidRPr="00DE2050">
              <w:rPr>
                <w:rFonts w:ascii="宋体" w:hAnsi="宋体" w:hint="eastAsia"/>
                <w:sz w:val="24"/>
                <w:szCs w:val="24"/>
              </w:rPr>
              <w:tab/>
              <w:t xml:space="preserve">学历表 </w:t>
            </w:r>
          </w:p>
          <w:p w:rsidR="001A11B8" w:rsidRPr="005E7DD1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DE2050">
              <w:rPr>
                <w:rFonts w:ascii="宋体" w:hAnsi="宋体" w:hint="eastAsia"/>
                <w:sz w:val="24"/>
                <w:szCs w:val="24"/>
              </w:rPr>
              <w:t>DICT_EMP_KIND</w:t>
            </w:r>
            <w:r w:rsidRPr="00DE2050">
              <w:rPr>
                <w:rFonts w:ascii="宋体" w:hAnsi="宋体" w:hint="eastAsia"/>
                <w:sz w:val="24"/>
                <w:szCs w:val="24"/>
              </w:rPr>
              <w:tab/>
              <w:t>人员类别表</w:t>
            </w:r>
            <w:bookmarkEnd w:id="1"/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:rsidR="001A11B8" w:rsidRPr="00C271C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E7DD1">
              <w:rPr>
                <w:rFonts w:ascii="宋体" w:hAnsi="宋体" w:hint="eastAsia"/>
                <w:sz w:val="24"/>
                <w:szCs w:val="24"/>
              </w:rPr>
              <w:t>医师数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:rsidR="001A11B8" w:rsidRPr="00C271C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E7DD1">
              <w:rPr>
                <w:rFonts w:ascii="宋体" w:hAnsi="宋体" w:hint="eastAsia"/>
                <w:sz w:val="24"/>
                <w:szCs w:val="24"/>
              </w:rPr>
              <w:t>护理人员数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:rsidR="001A11B8" w:rsidRPr="00C271C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E7DD1">
              <w:rPr>
                <w:rFonts w:ascii="宋体" w:hAnsi="宋体" w:hint="eastAsia"/>
                <w:sz w:val="24"/>
                <w:szCs w:val="24"/>
              </w:rPr>
              <w:t>医技人数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:rsidR="001A11B8" w:rsidRPr="00C271C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E7DD1">
              <w:rPr>
                <w:rFonts w:ascii="宋体" w:hAnsi="宋体" w:hint="eastAsia"/>
                <w:sz w:val="24"/>
                <w:szCs w:val="24"/>
              </w:rPr>
              <w:t>管理人员数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:rsidR="001A11B8" w:rsidRPr="005E7DD1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E7DD1">
              <w:rPr>
                <w:rFonts w:ascii="宋体" w:hAnsi="宋体" w:hint="eastAsia"/>
                <w:sz w:val="24"/>
                <w:szCs w:val="24"/>
              </w:rPr>
              <w:t>工勤技术人员数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工作负荷</w:t>
            </w:r>
          </w:p>
        </w:tc>
        <w:tc>
          <w:tcPr>
            <w:tcW w:w="1171" w:type="dxa"/>
            <w:vMerge w:val="restart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门诊人次</w:t>
            </w:r>
          </w:p>
        </w:tc>
        <w:tc>
          <w:tcPr>
            <w:tcW w:w="3386" w:type="dxa"/>
            <w:vMerge w:val="restart"/>
          </w:tcPr>
          <w:p w:rsidR="001A11B8" w:rsidRPr="00B3368B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t>DI_MPI_REGISTERINFO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人员的基本信息</w:t>
            </w:r>
          </w:p>
          <w:p w:rsidR="001A11B8" w:rsidRPr="00B3368B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t>DI_MPI_CERT_REGISTERINFO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证件信息</w:t>
            </w:r>
          </w:p>
          <w:p w:rsidR="001A11B8" w:rsidRPr="00B3368B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t>DI_MPI_ADDRESS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地址信息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t>DI_MPI_CONTACT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联系方式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DE2050">
              <w:rPr>
                <w:rFonts w:hint="eastAsia"/>
                <w:sz w:val="24"/>
                <w:szCs w:val="24"/>
              </w:rPr>
              <w:t>DI_ADI_REGISTER_INFO</w:t>
            </w:r>
            <w:r w:rsidRPr="00DE2050">
              <w:rPr>
                <w:rFonts w:hint="eastAsia"/>
                <w:sz w:val="24"/>
                <w:szCs w:val="24"/>
              </w:rPr>
              <w:tab/>
            </w:r>
            <w:r w:rsidRPr="00DE2050">
              <w:rPr>
                <w:rFonts w:hint="eastAsia"/>
                <w:sz w:val="24"/>
                <w:szCs w:val="24"/>
              </w:rPr>
              <w:t>门诊诊疗挂号记录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DE2050">
              <w:rPr>
                <w:rFonts w:hint="eastAsia"/>
                <w:sz w:val="24"/>
                <w:szCs w:val="24"/>
              </w:rPr>
              <w:t>DI_HDI_INRECORD_INFO</w:t>
            </w:r>
            <w:r w:rsidRPr="00DE2050">
              <w:rPr>
                <w:rFonts w:hint="eastAsia"/>
                <w:sz w:val="24"/>
                <w:szCs w:val="24"/>
              </w:rPr>
              <w:tab/>
            </w:r>
            <w:r w:rsidRPr="00DE2050">
              <w:rPr>
                <w:rFonts w:hint="eastAsia"/>
                <w:sz w:val="24"/>
                <w:szCs w:val="24"/>
              </w:rPr>
              <w:t>住院诊疗入院记录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DE2050">
              <w:rPr>
                <w:rFonts w:hint="eastAsia"/>
                <w:sz w:val="24"/>
                <w:szCs w:val="24"/>
              </w:rPr>
              <w:t>DI_HDI_OUTRECORD_INFO</w:t>
            </w:r>
            <w:r w:rsidRPr="00DE2050">
              <w:rPr>
                <w:rFonts w:hint="eastAsia"/>
                <w:sz w:val="24"/>
                <w:szCs w:val="24"/>
              </w:rPr>
              <w:tab/>
            </w:r>
            <w:r w:rsidRPr="00DE2050">
              <w:rPr>
                <w:rFonts w:hint="eastAsia"/>
                <w:sz w:val="24"/>
                <w:szCs w:val="24"/>
              </w:rPr>
              <w:t>住院诊疗出院记录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DE2050">
              <w:rPr>
                <w:rFonts w:hint="eastAsia"/>
                <w:sz w:val="24"/>
                <w:szCs w:val="24"/>
              </w:rPr>
              <w:t>DI_RSG_BEDS_INFO</w:t>
            </w:r>
            <w:r w:rsidRPr="00DE2050">
              <w:rPr>
                <w:rFonts w:hint="eastAsia"/>
                <w:sz w:val="24"/>
                <w:szCs w:val="24"/>
              </w:rPr>
              <w:tab/>
            </w:r>
            <w:r w:rsidRPr="00DE2050">
              <w:rPr>
                <w:rFonts w:hint="eastAsia"/>
                <w:sz w:val="24"/>
                <w:szCs w:val="24"/>
              </w:rPr>
              <w:t>床位使用情况统计表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DE2050">
              <w:rPr>
                <w:rFonts w:hint="eastAsia"/>
                <w:sz w:val="24"/>
                <w:szCs w:val="24"/>
              </w:rPr>
              <w:t>DI_ADI_OPEREC_INFO</w:t>
            </w:r>
            <w:r w:rsidRPr="00DE2050">
              <w:rPr>
                <w:rFonts w:hint="eastAsia"/>
                <w:sz w:val="24"/>
                <w:szCs w:val="24"/>
              </w:rPr>
              <w:tab/>
            </w:r>
            <w:r w:rsidRPr="00DE2050">
              <w:rPr>
                <w:rFonts w:hint="eastAsia"/>
                <w:sz w:val="24"/>
                <w:szCs w:val="24"/>
              </w:rPr>
              <w:t>门诊诊疗手术记录</w:t>
            </w:r>
          </w:p>
          <w:p w:rsidR="001A11B8" w:rsidRPr="005E7DD1" w:rsidRDefault="001A11B8" w:rsidP="004A4D9E">
            <w:pPr>
              <w:rPr>
                <w:sz w:val="24"/>
                <w:szCs w:val="24"/>
              </w:rPr>
            </w:pPr>
            <w:r w:rsidRPr="00DE2050">
              <w:rPr>
                <w:rFonts w:hint="eastAsia"/>
                <w:sz w:val="24"/>
                <w:szCs w:val="24"/>
              </w:rPr>
              <w:t>DI_HDI_OPEREC_INFO</w:t>
            </w:r>
            <w:r w:rsidRPr="00DE2050">
              <w:rPr>
                <w:rFonts w:hint="eastAsia"/>
                <w:sz w:val="24"/>
                <w:szCs w:val="24"/>
              </w:rPr>
              <w:tab/>
            </w:r>
            <w:r w:rsidRPr="00DE2050">
              <w:rPr>
                <w:rFonts w:hint="eastAsia"/>
                <w:sz w:val="24"/>
                <w:szCs w:val="24"/>
              </w:rPr>
              <w:t>住院诊疗手术记录</w:t>
            </w: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入院人次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在院人次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出院人次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出院患者实际占用总床日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实际开放总床日数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实际占用总床日数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住院手术例数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门诊手术例数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麻醉人次数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治疗质量</w:t>
            </w:r>
          </w:p>
        </w:tc>
        <w:tc>
          <w:tcPr>
            <w:tcW w:w="1171" w:type="dxa"/>
            <w:vMerge w:val="restart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住院患者死亡数</w:t>
            </w:r>
          </w:p>
        </w:tc>
        <w:tc>
          <w:tcPr>
            <w:tcW w:w="3386" w:type="dxa"/>
            <w:vMerge w:val="restart"/>
          </w:tcPr>
          <w:p w:rsidR="001A11B8" w:rsidRPr="00EF7B4F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DI_MPI_REGISTERINFO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人员的基本信息</w:t>
            </w:r>
          </w:p>
          <w:p w:rsidR="001A11B8" w:rsidRPr="00EF7B4F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lastRenderedPageBreak/>
              <w:t>DI_MPI_CERT_REGISTERINFO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证件信息</w:t>
            </w:r>
          </w:p>
          <w:p w:rsidR="001A11B8" w:rsidRPr="00EF7B4F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DI_MPI_ADDRESS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地址信息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DI_MPI_CONTACT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联系方式</w:t>
            </w:r>
          </w:p>
          <w:p w:rsidR="001A11B8" w:rsidRPr="00EF7B4F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DI_HDI_INRECORD_INFO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住院诊疗入院记录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DI_HDI_OPEREC_INFO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住院诊疗手术记录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DI_HDI_DIAREC_INFO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住院诊疗诊断记录</w:t>
            </w:r>
          </w:p>
          <w:p w:rsidR="001A11B8" w:rsidRPr="006F0F12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DI_HAI_DIAREC_INFO_MR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住院病案首页诊断记录</w:t>
            </w:r>
          </w:p>
          <w:p w:rsidR="001A11B8" w:rsidRPr="00EF7B4F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DI_HDI_OUTRECORD_INFO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住院诊疗出院记录</w:t>
            </w:r>
          </w:p>
          <w:p w:rsidR="001A11B8" w:rsidRPr="005E7DD1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DI_HAI_OPEREC_INFO_MR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住院病案首页手术记录</w:t>
            </w: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自动出院例数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住院手术死亡例数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新生儿患者住院死亡人数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入院超过</w:t>
            </w:r>
            <w:r w:rsidRPr="005E7DD1">
              <w:rPr>
                <w:rFonts w:hint="eastAsia"/>
                <w:sz w:val="24"/>
                <w:szCs w:val="24"/>
              </w:rPr>
              <w:t>30</w:t>
            </w:r>
            <w:r w:rsidRPr="005E7DD1">
              <w:rPr>
                <w:rFonts w:hint="eastAsia"/>
                <w:sz w:val="24"/>
                <w:szCs w:val="24"/>
              </w:rPr>
              <w:t>天病人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入院与出院</w:t>
            </w:r>
            <w:r>
              <w:rPr>
                <w:rFonts w:hint="eastAsia"/>
                <w:sz w:val="24"/>
                <w:szCs w:val="24"/>
              </w:rPr>
              <w:t>符合率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工作效率</w:t>
            </w:r>
          </w:p>
        </w:tc>
        <w:tc>
          <w:tcPr>
            <w:tcW w:w="1171" w:type="dxa"/>
            <w:vMerge w:val="restart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出院患者平均住院日</w:t>
            </w:r>
          </w:p>
        </w:tc>
        <w:tc>
          <w:tcPr>
            <w:tcW w:w="3386" w:type="dxa"/>
            <w:vMerge w:val="restart"/>
          </w:tcPr>
          <w:p w:rsidR="001A11B8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DI_RSG_BEDS_INFO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床位使用情况统计表</w:t>
            </w:r>
          </w:p>
          <w:p w:rsidR="001A11B8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DI_HDI_INRECORD_INFO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住院诊疗入院记录</w:t>
            </w:r>
          </w:p>
          <w:p w:rsidR="001A11B8" w:rsidRPr="00EF7B4F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DI_HDI_OUTRECORD_INFO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住院诊疗出院记录</w:t>
            </w: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平均每张床位工作日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床位使用率（</w:t>
            </w:r>
            <w:r w:rsidRPr="005E7DD1">
              <w:rPr>
                <w:rFonts w:hint="eastAsia"/>
                <w:sz w:val="24"/>
                <w:szCs w:val="24"/>
              </w:rPr>
              <w:t>%</w:t>
            </w:r>
            <w:r w:rsidRPr="005E7DD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床位周转次数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患者负担</w:t>
            </w:r>
          </w:p>
        </w:tc>
        <w:tc>
          <w:tcPr>
            <w:tcW w:w="1171" w:type="dxa"/>
            <w:vMerge w:val="restart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每门诊人次费用（元），其中药费（元）</w:t>
            </w:r>
          </w:p>
        </w:tc>
        <w:tc>
          <w:tcPr>
            <w:tcW w:w="3386" w:type="dxa"/>
            <w:vMerge w:val="restart"/>
          </w:tcPr>
          <w:p w:rsidR="001A11B8" w:rsidRPr="006F0F12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DI_ADI_EXPSET_INFO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门诊诊疗费用记录</w:t>
            </w:r>
          </w:p>
          <w:p w:rsidR="001A11B8" w:rsidRPr="006F0F12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DI_ADI_EXPSET_LIST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门诊诊疗费用明细记录表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DI_ADI_REGISTER_INFO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门诊诊疗挂号记录</w:t>
            </w:r>
          </w:p>
          <w:p w:rsidR="001A11B8" w:rsidRPr="00EF7B4F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DI_HDI_OUTRECORD_INFO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住院诊疗出院记录</w:t>
            </w:r>
          </w:p>
          <w:p w:rsidR="001A11B8" w:rsidRPr="006F0F12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DI_HDI_EXPSET_LIST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住院诊疗费用明细记录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DI_HDI_EXPSET_INFO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住院诊疗费用结算</w:t>
            </w:r>
          </w:p>
          <w:p w:rsidR="001A11B8" w:rsidRPr="005E7DD1" w:rsidRDefault="001A11B8" w:rsidP="004A4D9E">
            <w:pPr>
              <w:rPr>
                <w:sz w:val="24"/>
                <w:szCs w:val="24"/>
              </w:rPr>
            </w:pPr>
            <w:r w:rsidRPr="006F0F12">
              <w:rPr>
                <w:rFonts w:hint="eastAsia"/>
                <w:sz w:val="24"/>
                <w:szCs w:val="24"/>
              </w:rPr>
              <w:t>DI_HAI_EXPSET_INFO_MR</w:t>
            </w:r>
            <w:r w:rsidRPr="006F0F12">
              <w:rPr>
                <w:rFonts w:hint="eastAsia"/>
                <w:sz w:val="24"/>
                <w:szCs w:val="24"/>
              </w:rPr>
              <w:tab/>
            </w:r>
            <w:r w:rsidRPr="006F0F12">
              <w:rPr>
                <w:rFonts w:hint="eastAsia"/>
                <w:sz w:val="24"/>
                <w:szCs w:val="24"/>
              </w:rPr>
              <w:t>住院病案首页费用结算</w:t>
            </w: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每住院人次费用（元），其中药费（元）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资产运营</w:t>
            </w:r>
          </w:p>
        </w:tc>
        <w:tc>
          <w:tcPr>
            <w:tcW w:w="1171" w:type="dxa"/>
            <w:vMerge w:val="restart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流动比率</w:t>
            </w:r>
          </w:p>
        </w:tc>
        <w:tc>
          <w:tcPr>
            <w:tcW w:w="3386" w:type="dxa"/>
            <w:vMerge w:val="restart"/>
          </w:tcPr>
          <w:p w:rsidR="001A11B8" w:rsidRPr="00B3368B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t>B_DICT_CHARGE_DETAIL_KIND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医疗服务项目分类表</w:t>
            </w:r>
            <w:r w:rsidRPr="00B3368B">
              <w:rPr>
                <w:rFonts w:hint="eastAsia"/>
                <w:sz w:val="24"/>
                <w:szCs w:val="24"/>
              </w:rPr>
              <w:t xml:space="preserve"> </w:t>
            </w:r>
          </w:p>
          <w:p w:rsidR="001A11B8" w:rsidRPr="00B3368B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t>DICT_CHARGE_DETAIL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医疗服务项目表</w:t>
            </w:r>
            <w:r w:rsidRPr="00B3368B">
              <w:rPr>
                <w:rFonts w:hint="eastAsia"/>
                <w:sz w:val="24"/>
                <w:szCs w:val="24"/>
              </w:rPr>
              <w:t xml:space="preserve"> </w:t>
            </w:r>
          </w:p>
          <w:p w:rsidR="001A11B8" w:rsidRPr="00B3368B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t>DICT_INV_TYPE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材料分类表</w:t>
            </w:r>
            <w:r w:rsidRPr="00B3368B">
              <w:rPr>
                <w:rFonts w:hint="eastAsia"/>
                <w:sz w:val="24"/>
                <w:szCs w:val="24"/>
              </w:rPr>
              <w:t xml:space="preserve"> </w:t>
            </w:r>
          </w:p>
          <w:p w:rsidR="001A11B8" w:rsidRPr="00B3368B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t>DICT_INV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材料字典表</w:t>
            </w:r>
            <w:r w:rsidRPr="00B3368B">
              <w:rPr>
                <w:rFonts w:hint="eastAsia"/>
                <w:sz w:val="24"/>
                <w:szCs w:val="24"/>
              </w:rPr>
              <w:t xml:space="preserve"> </w:t>
            </w:r>
          </w:p>
          <w:p w:rsidR="001A11B8" w:rsidRPr="00B3368B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t>DICT_EQUI_KIND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固定资产分类表</w:t>
            </w:r>
            <w:r w:rsidRPr="00B3368B">
              <w:rPr>
                <w:rFonts w:hint="eastAsia"/>
                <w:sz w:val="24"/>
                <w:szCs w:val="24"/>
              </w:rPr>
              <w:t xml:space="preserve"> </w:t>
            </w:r>
          </w:p>
          <w:p w:rsidR="001A11B8" w:rsidRDefault="001A11B8" w:rsidP="004A4D9E">
            <w:pPr>
              <w:rPr>
                <w:sz w:val="24"/>
                <w:szCs w:val="24"/>
              </w:rPr>
            </w:pPr>
            <w:r w:rsidRPr="00B3368B">
              <w:rPr>
                <w:rFonts w:hint="eastAsia"/>
                <w:sz w:val="24"/>
                <w:szCs w:val="24"/>
              </w:rPr>
              <w:lastRenderedPageBreak/>
              <w:t>DICT_EQUI</w:t>
            </w:r>
            <w:r w:rsidRPr="00B3368B">
              <w:rPr>
                <w:rFonts w:hint="eastAsia"/>
                <w:sz w:val="24"/>
                <w:szCs w:val="24"/>
              </w:rPr>
              <w:tab/>
            </w:r>
            <w:r w:rsidRPr="00B3368B">
              <w:rPr>
                <w:rFonts w:hint="eastAsia"/>
                <w:sz w:val="24"/>
                <w:szCs w:val="24"/>
              </w:rPr>
              <w:t>固定资产字典表</w:t>
            </w:r>
          </w:p>
          <w:p w:rsidR="001A11B8" w:rsidRPr="007F582B" w:rsidRDefault="001A11B8" w:rsidP="004A4D9E">
            <w:pPr>
              <w:rPr>
                <w:sz w:val="24"/>
                <w:szCs w:val="24"/>
              </w:rPr>
            </w:pPr>
            <w:r w:rsidRPr="007F582B">
              <w:rPr>
                <w:rFonts w:hint="eastAsia"/>
                <w:sz w:val="24"/>
                <w:szCs w:val="24"/>
              </w:rPr>
              <w:t>BUSI_EQUI_BALANCE</w:t>
            </w:r>
            <w:r w:rsidRPr="007F582B">
              <w:rPr>
                <w:rFonts w:hint="eastAsia"/>
                <w:sz w:val="24"/>
                <w:szCs w:val="24"/>
              </w:rPr>
              <w:tab/>
            </w:r>
            <w:r w:rsidRPr="007F582B">
              <w:rPr>
                <w:rFonts w:hint="eastAsia"/>
                <w:sz w:val="24"/>
                <w:szCs w:val="24"/>
              </w:rPr>
              <w:t>固定资产分类汇总表</w:t>
            </w:r>
            <w:r w:rsidRPr="007F582B">
              <w:rPr>
                <w:rFonts w:hint="eastAsia"/>
                <w:sz w:val="24"/>
                <w:szCs w:val="24"/>
              </w:rPr>
              <w:t xml:space="preserve"> </w:t>
            </w:r>
          </w:p>
          <w:p w:rsidR="001A11B8" w:rsidRPr="007F582B" w:rsidRDefault="001A11B8" w:rsidP="004A4D9E">
            <w:pPr>
              <w:rPr>
                <w:sz w:val="24"/>
                <w:szCs w:val="24"/>
              </w:rPr>
            </w:pPr>
            <w:r w:rsidRPr="007F582B">
              <w:rPr>
                <w:rFonts w:hint="eastAsia"/>
                <w:sz w:val="24"/>
                <w:szCs w:val="24"/>
              </w:rPr>
              <w:t>BUSI_EQUI_CARD</w:t>
            </w:r>
            <w:r w:rsidRPr="007F582B">
              <w:rPr>
                <w:rFonts w:hint="eastAsia"/>
                <w:sz w:val="24"/>
                <w:szCs w:val="24"/>
              </w:rPr>
              <w:tab/>
            </w:r>
            <w:r w:rsidRPr="007F582B">
              <w:rPr>
                <w:rFonts w:hint="eastAsia"/>
                <w:sz w:val="24"/>
                <w:szCs w:val="24"/>
              </w:rPr>
              <w:t>固定资产卡片信息表</w:t>
            </w:r>
            <w:r w:rsidRPr="007F582B">
              <w:rPr>
                <w:rFonts w:hint="eastAsia"/>
                <w:sz w:val="24"/>
                <w:szCs w:val="24"/>
              </w:rPr>
              <w:t xml:space="preserve"> </w:t>
            </w:r>
          </w:p>
          <w:p w:rsidR="001A11B8" w:rsidRPr="007F582B" w:rsidRDefault="001A11B8" w:rsidP="004A4D9E">
            <w:pPr>
              <w:rPr>
                <w:sz w:val="24"/>
                <w:szCs w:val="24"/>
              </w:rPr>
            </w:pPr>
            <w:r w:rsidRPr="007F582B">
              <w:rPr>
                <w:rFonts w:hint="eastAsia"/>
                <w:sz w:val="24"/>
                <w:szCs w:val="24"/>
              </w:rPr>
              <w:t>BUSI_MATE_BALANCE</w:t>
            </w:r>
            <w:r w:rsidRPr="007F582B">
              <w:rPr>
                <w:rFonts w:hint="eastAsia"/>
                <w:sz w:val="24"/>
                <w:szCs w:val="24"/>
              </w:rPr>
              <w:tab/>
            </w:r>
            <w:r w:rsidRPr="007F582B">
              <w:rPr>
                <w:rFonts w:hint="eastAsia"/>
                <w:sz w:val="24"/>
                <w:szCs w:val="24"/>
              </w:rPr>
              <w:t>库存材料分类汇总表</w:t>
            </w:r>
            <w:r w:rsidRPr="007F582B">
              <w:rPr>
                <w:rFonts w:hint="eastAsia"/>
                <w:sz w:val="24"/>
                <w:szCs w:val="24"/>
              </w:rPr>
              <w:t xml:space="preserve"> </w:t>
            </w:r>
          </w:p>
          <w:p w:rsidR="001A11B8" w:rsidRPr="005E7DD1" w:rsidRDefault="001A11B8" w:rsidP="004A4D9E">
            <w:pPr>
              <w:rPr>
                <w:sz w:val="24"/>
                <w:szCs w:val="24"/>
              </w:rPr>
            </w:pPr>
            <w:r w:rsidRPr="007F582B">
              <w:rPr>
                <w:rFonts w:hint="eastAsia"/>
                <w:sz w:val="24"/>
                <w:szCs w:val="24"/>
              </w:rPr>
              <w:t>BUSI_MATE_DEPT_COST</w:t>
            </w:r>
            <w:r w:rsidRPr="007F582B">
              <w:rPr>
                <w:rFonts w:hint="eastAsia"/>
                <w:sz w:val="24"/>
                <w:szCs w:val="24"/>
              </w:rPr>
              <w:tab/>
            </w:r>
            <w:r w:rsidRPr="007F582B">
              <w:rPr>
                <w:rFonts w:hint="eastAsia"/>
                <w:sz w:val="24"/>
                <w:szCs w:val="24"/>
              </w:rPr>
              <w:t>科室材料分类消耗表</w:t>
            </w: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速动比率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医疗收入</w:t>
            </w:r>
            <w:r w:rsidRPr="005E7DD1">
              <w:rPr>
                <w:rFonts w:hint="eastAsia"/>
                <w:sz w:val="24"/>
                <w:szCs w:val="24"/>
              </w:rPr>
              <w:t>/</w:t>
            </w:r>
            <w:r w:rsidRPr="005E7DD1">
              <w:rPr>
                <w:rFonts w:hint="eastAsia"/>
                <w:sz w:val="24"/>
                <w:szCs w:val="24"/>
              </w:rPr>
              <w:t>百元固定资产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业务支出</w:t>
            </w:r>
            <w:r w:rsidRPr="005E7DD1">
              <w:rPr>
                <w:rFonts w:hint="eastAsia"/>
                <w:sz w:val="24"/>
                <w:szCs w:val="24"/>
              </w:rPr>
              <w:t>/</w:t>
            </w:r>
            <w:r w:rsidRPr="005E7DD1">
              <w:rPr>
                <w:rFonts w:hint="eastAsia"/>
                <w:sz w:val="24"/>
                <w:szCs w:val="24"/>
              </w:rPr>
              <w:t>百元业务收入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资产负债率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固定资产总值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药品收入比率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  <w:tr w:rsidR="001A11B8" w:rsidRPr="00C271C8" w:rsidTr="004A4D9E">
        <w:trPr>
          <w:jc w:val="center"/>
        </w:trPr>
        <w:tc>
          <w:tcPr>
            <w:tcW w:w="797" w:type="dxa"/>
            <w:vAlign w:val="center"/>
          </w:tcPr>
          <w:p w:rsidR="001A11B8" w:rsidRPr="00C271C8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1A11B8" w:rsidRPr="00C271C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1A11B8" w:rsidRPr="00C271C8" w:rsidRDefault="001A11B8" w:rsidP="004A4D9E">
            <w:pPr>
              <w:rPr>
                <w:sz w:val="24"/>
                <w:szCs w:val="24"/>
              </w:rPr>
            </w:pPr>
            <w:r w:rsidRPr="005E7DD1">
              <w:rPr>
                <w:rFonts w:hint="eastAsia"/>
                <w:sz w:val="24"/>
                <w:szCs w:val="24"/>
              </w:rPr>
              <w:t>医用材料收入比率</w:t>
            </w:r>
          </w:p>
        </w:tc>
        <w:tc>
          <w:tcPr>
            <w:tcW w:w="3386" w:type="dxa"/>
            <w:vMerge/>
          </w:tcPr>
          <w:p w:rsidR="001A11B8" w:rsidRPr="005E7DD1" w:rsidRDefault="001A11B8" w:rsidP="004A4D9E">
            <w:pPr>
              <w:rPr>
                <w:sz w:val="24"/>
                <w:szCs w:val="24"/>
              </w:rPr>
            </w:pPr>
          </w:p>
        </w:tc>
      </w:tr>
    </w:tbl>
    <w:p w:rsidR="001A11B8" w:rsidRDefault="001A11B8" w:rsidP="001A11B8">
      <w:pPr>
        <w:spacing w:line="360" w:lineRule="auto"/>
        <w:jc w:val="center"/>
      </w:pPr>
    </w:p>
    <w:p w:rsidR="001A11B8" w:rsidRPr="00F440C3" w:rsidRDefault="001A11B8" w:rsidP="001A11B8">
      <w:pPr>
        <w:pStyle w:val="1"/>
        <w:numPr>
          <w:ilvl w:val="0"/>
          <w:numId w:val="7"/>
        </w:numPr>
        <w:rPr>
          <w:rFonts w:ascii="黑体" w:eastAsia="黑体" w:hAnsi="黑体"/>
          <w:b w:val="0"/>
          <w:sz w:val="30"/>
          <w:szCs w:val="30"/>
        </w:rPr>
      </w:pPr>
      <w:r w:rsidRPr="00F440C3">
        <w:rPr>
          <w:rFonts w:ascii="黑体" w:eastAsia="黑体" w:hAnsi="黑体"/>
          <w:b w:val="0"/>
          <w:sz w:val="30"/>
          <w:szCs w:val="30"/>
        </w:rPr>
        <w:t>医疗质量监测类</w:t>
      </w:r>
      <w:r>
        <w:rPr>
          <w:rFonts w:ascii="黑体" w:eastAsia="黑体" w:hAnsi="黑体" w:hint="eastAsia"/>
          <w:b w:val="0"/>
          <w:sz w:val="30"/>
          <w:szCs w:val="30"/>
        </w:rPr>
        <w:t>（56项</w:t>
      </w:r>
      <w:r>
        <w:rPr>
          <w:rFonts w:ascii="黑体" w:eastAsia="黑体" w:hAnsi="黑体"/>
          <w:b w:val="0"/>
          <w:sz w:val="30"/>
          <w:szCs w:val="30"/>
        </w:rPr>
        <w:t>）</w:t>
      </w:r>
    </w:p>
    <w:tbl>
      <w:tblPr>
        <w:tblW w:w="11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3407"/>
        <w:gridCol w:w="3407"/>
      </w:tblGrid>
      <w:tr w:rsidR="001A11B8" w:rsidRPr="003406D8" w:rsidTr="004A4D9E">
        <w:trPr>
          <w:tblHeader/>
          <w:jc w:val="center"/>
        </w:trPr>
        <w:tc>
          <w:tcPr>
            <w:tcW w:w="846" w:type="dxa"/>
            <w:shd w:val="pct12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406D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406D8">
              <w:rPr>
                <w:rFonts w:ascii="宋体" w:hAnsi="宋体" w:hint="eastAsia"/>
                <w:b/>
                <w:sz w:val="24"/>
                <w:szCs w:val="24"/>
              </w:rPr>
              <w:t>业务主题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406D8">
              <w:rPr>
                <w:rFonts w:ascii="宋体" w:hAnsi="宋体" w:hint="eastAsia"/>
                <w:b/>
                <w:sz w:val="24"/>
                <w:szCs w:val="24"/>
              </w:rPr>
              <w:t>一级分类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406D8">
              <w:rPr>
                <w:rFonts w:ascii="宋体" w:hAnsi="宋体" w:hint="eastAsia"/>
                <w:b/>
                <w:sz w:val="24"/>
                <w:szCs w:val="24"/>
              </w:rPr>
              <w:t>二级分类</w:t>
            </w:r>
          </w:p>
        </w:tc>
        <w:tc>
          <w:tcPr>
            <w:tcW w:w="3407" w:type="dxa"/>
            <w:shd w:val="pct12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406D8">
              <w:rPr>
                <w:rFonts w:ascii="宋体" w:hAnsi="宋体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3407" w:type="dxa"/>
            <w:shd w:val="pct12" w:color="auto" w:fill="auto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数据表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医</w:t>
            </w:r>
          </w:p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疗</w:t>
            </w:r>
          </w:p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质</w:t>
            </w:r>
          </w:p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量</w:t>
            </w:r>
          </w:p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监</w:t>
            </w:r>
          </w:p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测</w:t>
            </w:r>
          </w:p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基本情况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平均住院日</w:t>
            </w:r>
          </w:p>
        </w:tc>
        <w:tc>
          <w:tcPr>
            <w:tcW w:w="3407" w:type="dxa"/>
            <w:vMerge w:val="restart"/>
          </w:tcPr>
          <w:p w:rsidR="001A11B8" w:rsidRPr="009E5E19" w:rsidRDefault="001A11B8" w:rsidP="004A4D9E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 w:rsidRPr="009E5E19">
              <w:rPr>
                <w:rFonts w:ascii="宋体" w:hAnsi="宋体" w:hint="eastAsia"/>
                <w:color w:val="FF0000"/>
                <w:sz w:val="24"/>
                <w:szCs w:val="24"/>
              </w:rPr>
              <w:t>DICT_EMP_KIND</w:t>
            </w:r>
            <w:r w:rsidRPr="009E5E19">
              <w:rPr>
                <w:rFonts w:ascii="宋体" w:hAnsi="宋体" w:hint="eastAsia"/>
                <w:color w:val="FF0000"/>
                <w:sz w:val="24"/>
                <w:szCs w:val="24"/>
              </w:rPr>
              <w:tab/>
              <w:t>人员类别表</w:t>
            </w:r>
          </w:p>
          <w:p w:rsidR="001A11B8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DI_RSG_BEDS_INFO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床位使用情况统计表</w:t>
            </w:r>
          </w:p>
          <w:p w:rsidR="001A11B8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DI_HDI_INRECORD_INFO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住院诊疗入院记录</w:t>
            </w:r>
          </w:p>
          <w:p w:rsidR="001A11B8" w:rsidRDefault="001A11B8" w:rsidP="004A4D9E">
            <w:pPr>
              <w:rPr>
                <w:color w:val="FF0000"/>
                <w:sz w:val="24"/>
                <w:szCs w:val="24"/>
              </w:rPr>
            </w:pPr>
            <w:r w:rsidRPr="00EF7B4F">
              <w:rPr>
                <w:rFonts w:hint="eastAsia"/>
                <w:color w:val="FF0000"/>
                <w:sz w:val="24"/>
                <w:szCs w:val="24"/>
              </w:rPr>
              <w:t>DI_HDI_OUTRECORD_INFO</w:t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EF7B4F">
              <w:rPr>
                <w:rFonts w:hint="eastAsia"/>
                <w:color w:val="FF0000"/>
                <w:sz w:val="24"/>
                <w:szCs w:val="24"/>
              </w:rPr>
              <w:t>住院诊疗出院记录</w:t>
            </w:r>
          </w:p>
          <w:p w:rsidR="001A11B8" w:rsidRPr="00246B45" w:rsidRDefault="001A11B8" w:rsidP="004A4D9E">
            <w:pPr>
              <w:rPr>
                <w:color w:val="FF0000"/>
                <w:sz w:val="24"/>
                <w:szCs w:val="24"/>
              </w:rPr>
            </w:pPr>
            <w:r w:rsidRPr="00246B45">
              <w:rPr>
                <w:rFonts w:hint="eastAsia"/>
                <w:color w:val="FF0000"/>
                <w:sz w:val="24"/>
                <w:szCs w:val="24"/>
              </w:rPr>
              <w:t>DI_HDI_EXPSET_LIST</w:t>
            </w:r>
            <w:r w:rsidRPr="00246B45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246B45">
              <w:rPr>
                <w:rFonts w:hint="eastAsia"/>
                <w:color w:val="FF0000"/>
                <w:sz w:val="24"/>
                <w:szCs w:val="24"/>
              </w:rPr>
              <w:t>住院诊疗费用明细记录</w:t>
            </w:r>
          </w:p>
          <w:p w:rsidR="001A11B8" w:rsidRPr="00246B45" w:rsidRDefault="001A11B8" w:rsidP="004A4D9E">
            <w:pPr>
              <w:rPr>
                <w:color w:val="FF0000"/>
                <w:sz w:val="24"/>
                <w:szCs w:val="24"/>
              </w:rPr>
            </w:pPr>
            <w:r w:rsidRPr="00246B45">
              <w:rPr>
                <w:rFonts w:hint="eastAsia"/>
                <w:color w:val="FF0000"/>
                <w:sz w:val="24"/>
                <w:szCs w:val="24"/>
              </w:rPr>
              <w:t>DI_HDI_EXPSET_INFO</w:t>
            </w:r>
            <w:r w:rsidRPr="00246B45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246B45">
              <w:rPr>
                <w:rFonts w:hint="eastAsia"/>
                <w:color w:val="FF0000"/>
                <w:sz w:val="24"/>
                <w:szCs w:val="24"/>
              </w:rPr>
              <w:t>住院诊疗费用结算</w:t>
            </w:r>
          </w:p>
          <w:p w:rsidR="001A11B8" w:rsidRDefault="001A11B8" w:rsidP="004A4D9E">
            <w:pPr>
              <w:rPr>
                <w:color w:val="FF0000"/>
                <w:sz w:val="24"/>
                <w:szCs w:val="24"/>
              </w:rPr>
            </w:pPr>
            <w:r w:rsidRPr="00246B45">
              <w:rPr>
                <w:rFonts w:hint="eastAsia"/>
                <w:color w:val="FF0000"/>
                <w:sz w:val="24"/>
                <w:szCs w:val="24"/>
              </w:rPr>
              <w:t>DI_HAI_EXPSET_INFO_MR</w:t>
            </w:r>
            <w:r w:rsidRPr="00246B45">
              <w:rPr>
                <w:rFonts w:hint="eastAsia"/>
                <w:color w:val="FF0000"/>
                <w:sz w:val="24"/>
                <w:szCs w:val="24"/>
              </w:rPr>
              <w:tab/>
            </w:r>
            <w:r w:rsidRPr="00246B45">
              <w:rPr>
                <w:rFonts w:hint="eastAsia"/>
                <w:color w:val="FF0000"/>
                <w:sz w:val="24"/>
                <w:szCs w:val="24"/>
              </w:rPr>
              <w:t>住院病案首页费用结算</w:t>
            </w:r>
          </w:p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9C3E7D">
              <w:rPr>
                <w:rFonts w:ascii="宋体" w:hAnsi="宋体" w:hint="eastAsia"/>
                <w:sz w:val="24"/>
                <w:szCs w:val="24"/>
              </w:rPr>
              <w:t>DI_HDI_OPEREC_INFO</w:t>
            </w:r>
            <w:r w:rsidRPr="009C3E7D">
              <w:rPr>
                <w:rFonts w:ascii="宋体" w:hAnsi="宋体" w:hint="eastAsia"/>
                <w:sz w:val="24"/>
                <w:szCs w:val="24"/>
              </w:rPr>
              <w:tab/>
              <w:t>住院诊疗手术记录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人均住院费用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病床使用率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31天内重返住院率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重返手术率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住院患者死亡率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术后并发症发生率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医护比率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护床比例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新生儿死亡率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五岁以下儿童死亡率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住院患者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重点疾病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重点疾病发病率</w:t>
            </w:r>
          </w:p>
        </w:tc>
        <w:tc>
          <w:tcPr>
            <w:tcW w:w="3407" w:type="dxa"/>
            <w:vMerge w:val="restart"/>
          </w:tcPr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DI_HAI_OPEREC_INFO_MR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住院病案首页手术记录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DI_HAI_EXPSET_INFO_MR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住院病案首页费用结算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DI_HAI_APRNOT_INFO_MR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住院病案首页评估报告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DI_HAI_DIAREC_INFO_MR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住院病案首页诊断记录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DI_HDI_OUTRECORD_INFO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住院诊疗出院记录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DI_HDI_EXPSET_LIST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住院诊疗费用明细记录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DI_HDI_EXPSET_INFO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</w:t>
            </w:r>
            <w:r w:rsidRPr="00A50E18">
              <w:rPr>
                <w:rFonts w:ascii="宋体" w:hAnsi="宋体" w:hint="eastAsia"/>
                <w:sz w:val="24"/>
                <w:szCs w:val="24"/>
              </w:rPr>
              <w:lastRenderedPageBreak/>
              <w:t>诊疗费用结算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DI_HDI_INRECORD_INFO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住院诊疗入院记录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DI_HDI_OPEREC_INFO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住院诊疗手术记录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DI_HDI_DRUREC_INFO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住院诊疗医嘱信息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DI_HDI_DIAREC_INFO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住院诊疗诊断记录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DI_HDI_TEMRECDET_INFO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住院诊疗主要体征详细记录</w:t>
            </w:r>
          </w:p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DI_HDI_TEMREC_INFO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住院诊疗主要体征记录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发病率排名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死亡率排名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重返率排名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重点疾病与非重点疾病平均住院日分析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重点疾病与非重点疾病人均住院费用分析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重点手术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重点手术开展比例</w:t>
            </w:r>
          </w:p>
        </w:tc>
        <w:tc>
          <w:tcPr>
            <w:tcW w:w="3407" w:type="dxa"/>
            <w:vMerge w:val="restart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DI_HDI_OPEREC_INFO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住院诊疗手术记录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DI_HAI_OPEREC_INFO_MR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住院病案首页手术记录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DI_HDI_OUTRECORD_INFO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住院诊疗出院记录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DI_HDI_EXPSET_LIST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住院诊疗费用明细记录</w:t>
            </w:r>
          </w:p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DI_HDI_EXPSET_INFO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住院诊疗费用结算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重点手术开展例数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重点手术死亡率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重点手术重返率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重点手术与重点手术择期术平均住院分析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重点手与重点手术期手术平均院费用分析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临床路径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床路径使用率</w:t>
            </w:r>
          </w:p>
        </w:tc>
        <w:tc>
          <w:tcPr>
            <w:tcW w:w="3407" w:type="dxa"/>
            <w:vMerge w:val="restart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DI_HDI_CPATH_INFO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住院诊疗临床路径记录表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临床路径变异率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临床路径使用率排名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临床路径变异率排名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临床路径变异原因排名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患者安全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不良事件发生率</w:t>
            </w:r>
          </w:p>
        </w:tc>
        <w:tc>
          <w:tcPr>
            <w:tcW w:w="3407" w:type="dxa"/>
            <w:vMerge w:val="restart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DI_ADV_EVENTS_INFO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不良事件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不良事件发生例数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不良事件组成比例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合理用药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药占比</w:t>
            </w:r>
          </w:p>
        </w:tc>
        <w:tc>
          <w:tcPr>
            <w:tcW w:w="3407" w:type="dxa"/>
            <w:vMerge w:val="restart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DI_ADI_DIAREC_INFO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门诊诊疗诊断记录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DI_HAI_DIAREC_INFO_MR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住院病案首页诊断记录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DI_HDI_DIAREC_INFO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住院诊疗诊断记录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DI_RSG_CARRYDRUG_INFO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药房发药明细表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DI_RSG_DRUGSTORAGE_INFO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药品库房字典表</w:t>
            </w:r>
          </w:p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7C6E68">
              <w:rPr>
                <w:rFonts w:ascii="宋体" w:hAnsi="宋体" w:hint="eastAsia"/>
                <w:sz w:val="24"/>
                <w:szCs w:val="24"/>
              </w:rPr>
              <w:t>DI_DRE_DRUREC_INFO_MR</w:t>
            </w:r>
            <w:r w:rsidRPr="007C6E68">
              <w:rPr>
                <w:rFonts w:ascii="宋体" w:hAnsi="宋体" w:hint="eastAsia"/>
                <w:sz w:val="24"/>
                <w:szCs w:val="24"/>
              </w:rPr>
              <w:tab/>
              <w:t>用药记录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基本药物品种比例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门诊抗菌药物处方比例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trHeight w:val="2214"/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住院抗菌药物使用率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重症医学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ICU重症患者死亡率</w:t>
            </w:r>
          </w:p>
        </w:tc>
        <w:tc>
          <w:tcPr>
            <w:tcW w:w="3407" w:type="dxa"/>
            <w:vMerge w:val="restart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DI_RSG_BEDS_INFO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床位使用情况统计表</w:t>
            </w:r>
          </w:p>
          <w:p w:rsidR="001A11B8" w:rsidRPr="00A50E1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DI_HIC_OPEREC_INFO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医院感染记录手术记录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DI_HIC_INFECTION_INFO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医院感染记录表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50E18">
              <w:rPr>
                <w:rFonts w:ascii="宋体" w:hAnsi="宋体" w:hint="eastAsia"/>
                <w:sz w:val="24"/>
                <w:szCs w:val="24"/>
              </w:rPr>
              <w:t>DI_ADV_EVENTS_INFO</w:t>
            </w:r>
            <w:r w:rsidRPr="00A50E18">
              <w:rPr>
                <w:rFonts w:ascii="宋体" w:hAnsi="宋体" w:hint="eastAsia"/>
                <w:sz w:val="24"/>
                <w:szCs w:val="24"/>
              </w:rPr>
              <w:tab/>
              <w:t>不良事件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E36EF">
              <w:rPr>
                <w:rFonts w:ascii="宋体" w:hAnsi="宋体" w:hint="eastAsia"/>
                <w:sz w:val="24"/>
                <w:szCs w:val="24"/>
              </w:rPr>
              <w:t>DI_HDI_DIAREC_INFO</w:t>
            </w:r>
            <w:r w:rsidRPr="00AE36EF">
              <w:rPr>
                <w:rFonts w:ascii="宋体" w:hAnsi="宋体" w:hint="eastAsia"/>
                <w:sz w:val="24"/>
                <w:szCs w:val="24"/>
              </w:rPr>
              <w:tab/>
              <w:t>住院诊疗诊断记录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E36EF">
              <w:rPr>
                <w:rFonts w:ascii="宋体" w:hAnsi="宋体" w:hint="eastAsia"/>
                <w:sz w:val="24"/>
                <w:szCs w:val="24"/>
              </w:rPr>
              <w:t>DI_HDI_OUTRECORD_INFO</w:t>
            </w:r>
            <w:r w:rsidRPr="00AE36EF">
              <w:rPr>
                <w:rFonts w:ascii="宋体" w:hAnsi="宋体" w:hint="eastAsia"/>
                <w:sz w:val="24"/>
                <w:szCs w:val="24"/>
              </w:rPr>
              <w:tab/>
              <w:t>住院诊疗出院记录</w:t>
            </w:r>
          </w:p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AE36EF">
              <w:rPr>
                <w:rFonts w:ascii="宋体" w:hAnsi="宋体" w:hint="eastAsia"/>
                <w:sz w:val="24"/>
                <w:szCs w:val="24"/>
              </w:rPr>
              <w:t>DI_HAI_DIAREC_INFO_MR</w:t>
            </w:r>
            <w:r w:rsidRPr="00AE36EF">
              <w:rPr>
                <w:rFonts w:ascii="宋体" w:hAnsi="宋体" w:hint="eastAsia"/>
                <w:sz w:val="24"/>
                <w:szCs w:val="24"/>
              </w:rPr>
              <w:tab/>
              <w:t>住院病案首页诊断记录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转出ICU后48h内重返率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重症医学的实际开放床位比例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ICU相关医院感染率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ICU呼吸机相关肺炎感染率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ICU中心静脉置管相关血流感染率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ICU留置导尿管相关泌尿感染率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ICU中危及患安全事件发生率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ICU中危及患者安全事件发生例数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ICU中压疮发生例数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ICU中人工气道脱出发生例数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单病种管理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所选病种关键指标一览</w:t>
            </w:r>
          </w:p>
        </w:tc>
        <w:tc>
          <w:tcPr>
            <w:tcW w:w="3407" w:type="dxa"/>
            <w:vMerge w:val="restart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7C6E68">
              <w:rPr>
                <w:rFonts w:ascii="宋体" w:hAnsi="宋体" w:hint="eastAsia"/>
                <w:sz w:val="24"/>
                <w:szCs w:val="24"/>
              </w:rPr>
              <w:t>DI_IDN_INDNOT_INFO</w:t>
            </w:r>
            <w:r w:rsidRPr="007C6E68">
              <w:rPr>
                <w:rFonts w:ascii="宋体" w:hAnsi="宋体" w:hint="eastAsia"/>
                <w:sz w:val="24"/>
                <w:szCs w:val="24"/>
              </w:rPr>
              <w:tab/>
              <w:t>传染病报告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C7F04">
              <w:rPr>
                <w:rFonts w:ascii="宋体" w:hAnsi="宋体" w:hint="eastAsia"/>
                <w:sz w:val="24"/>
                <w:szCs w:val="24"/>
              </w:rPr>
              <w:t>DI_HAI_EXPSET_INFO_MR</w:t>
            </w:r>
            <w:r w:rsidRPr="001C7F04">
              <w:rPr>
                <w:rFonts w:ascii="宋体" w:hAnsi="宋体" w:hint="eastAsia"/>
                <w:sz w:val="24"/>
                <w:szCs w:val="24"/>
              </w:rPr>
              <w:tab/>
              <w:t>住院病案首页费用结算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C7F04">
              <w:rPr>
                <w:rFonts w:ascii="宋体" w:hAnsi="宋体" w:hint="eastAsia"/>
                <w:sz w:val="24"/>
                <w:szCs w:val="24"/>
              </w:rPr>
              <w:t>DI_HDI_OUTRECORD_INFO</w:t>
            </w:r>
            <w:r w:rsidRPr="001C7F04">
              <w:rPr>
                <w:rFonts w:ascii="宋体" w:hAnsi="宋体" w:hint="eastAsia"/>
                <w:sz w:val="24"/>
                <w:szCs w:val="24"/>
              </w:rPr>
              <w:tab/>
              <w:t>住院诊疗出院记录</w:t>
            </w:r>
          </w:p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C7F04">
              <w:rPr>
                <w:rFonts w:ascii="宋体" w:hAnsi="宋体" w:hint="eastAsia"/>
                <w:sz w:val="24"/>
                <w:szCs w:val="24"/>
              </w:rPr>
              <w:t>DI_HIC_INFECTION_INFO</w:t>
            </w:r>
            <w:r w:rsidRPr="001C7F04">
              <w:rPr>
                <w:rFonts w:ascii="宋体" w:hAnsi="宋体" w:hint="eastAsia"/>
                <w:sz w:val="24"/>
                <w:szCs w:val="24"/>
              </w:rPr>
              <w:tab/>
              <w:t>医院感染记录表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监测病种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trHeight w:val="634"/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监测病种平均住院费用构成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所选病种质量指标完成情况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院感发生率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院感发生原因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特定(单)病种监测病例死亡率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医院感染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医院感染发生率</w:t>
            </w:r>
          </w:p>
        </w:tc>
        <w:tc>
          <w:tcPr>
            <w:tcW w:w="3407" w:type="dxa"/>
            <w:vMerge w:val="restart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C7F04">
              <w:rPr>
                <w:rFonts w:ascii="宋体" w:hAnsi="宋体" w:hint="eastAsia"/>
                <w:sz w:val="24"/>
                <w:szCs w:val="24"/>
              </w:rPr>
              <w:t>DI_HIC_INFECTION_INFO</w:t>
            </w:r>
            <w:r w:rsidRPr="001C7F04">
              <w:rPr>
                <w:rFonts w:ascii="宋体" w:hAnsi="宋体" w:hint="eastAsia"/>
                <w:sz w:val="24"/>
                <w:szCs w:val="24"/>
              </w:rPr>
              <w:tab/>
              <w:t>医院感染记录表</w:t>
            </w: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出院患者与新生儿患者发生医院感染例数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406D8" w:rsidTr="004A4D9E">
        <w:trPr>
          <w:jc w:val="center"/>
        </w:trPr>
        <w:tc>
          <w:tcPr>
            <w:tcW w:w="846" w:type="dxa"/>
            <w:vAlign w:val="center"/>
          </w:tcPr>
          <w:p w:rsidR="001A11B8" w:rsidRPr="006A2660" w:rsidRDefault="001A11B8" w:rsidP="004A4D9E">
            <w:pPr>
              <w:pStyle w:val="af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406D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406D8">
              <w:rPr>
                <w:rFonts w:ascii="宋体" w:hAnsi="宋体" w:hint="eastAsia"/>
                <w:sz w:val="24"/>
                <w:szCs w:val="24"/>
              </w:rPr>
              <w:t>重点部位发生医院感染例数</w:t>
            </w:r>
          </w:p>
        </w:tc>
        <w:tc>
          <w:tcPr>
            <w:tcW w:w="3407" w:type="dxa"/>
            <w:vMerge/>
          </w:tcPr>
          <w:p w:rsidR="001A11B8" w:rsidRPr="003406D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11B8" w:rsidRPr="003406D8" w:rsidRDefault="001A11B8" w:rsidP="001A11B8">
      <w:pPr>
        <w:pStyle w:val="af"/>
        <w:jc w:val="center"/>
      </w:pPr>
    </w:p>
    <w:p w:rsidR="001A11B8" w:rsidRPr="00F440C3" w:rsidRDefault="001A11B8" w:rsidP="001A11B8">
      <w:pPr>
        <w:pStyle w:val="1"/>
        <w:numPr>
          <w:ilvl w:val="0"/>
          <w:numId w:val="7"/>
        </w:numPr>
        <w:rPr>
          <w:rFonts w:ascii="黑体" w:eastAsia="黑体" w:hAnsi="黑体"/>
          <w:b w:val="0"/>
          <w:sz w:val="30"/>
          <w:szCs w:val="30"/>
        </w:rPr>
      </w:pPr>
      <w:r w:rsidRPr="00F440C3">
        <w:rPr>
          <w:rFonts w:ascii="黑体" w:eastAsia="黑体" w:hAnsi="黑体"/>
          <w:b w:val="0"/>
          <w:sz w:val="30"/>
          <w:szCs w:val="30"/>
        </w:rPr>
        <w:t>用药管理类</w:t>
      </w:r>
      <w:r>
        <w:rPr>
          <w:rFonts w:ascii="黑体" w:eastAsia="黑体" w:hAnsi="黑体" w:hint="eastAsia"/>
          <w:b w:val="0"/>
          <w:sz w:val="30"/>
          <w:szCs w:val="30"/>
        </w:rPr>
        <w:t>（25项</w:t>
      </w:r>
      <w:r>
        <w:rPr>
          <w:rFonts w:ascii="黑体" w:eastAsia="黑体" w:hAnsi="黑体"/>
          <w:b w:val="0"/>
          <w:sz w:val="30"/>
          <w:szCs w:val="30"/>
        </w:rPr>
        <w:t>）</w:t>
      </w:r>
    </w:p>
    <w:tbl>
      <w:tblPr>
        <w:tblW w:w="11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3407"/>
        <w:gridCol w:w="3407"/>
      </w:tblGrid>
      <w:tr w:rsidR="001A11B8" w:rsidRPr="0006107B" w:rsidTr="004A4D9E">
        <w:trPr>
          <w:tblHeader/>
          <w:jc w:val="center"/>
        </w:trPr>
        <w:tc>
          <w:tcPr>
            <w:tcW w:w="846" w:type="dxa"/>
            <w:shd w:val="pct12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6107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6107B">
              <w:rPr>
                <w:rFonts w:ascii="宋体" w:hAnsi="宋体" w:hint="eastAsia"/>
                <w:b/>
                <w:sz w:val="24"/>
                <w:szCs w:val="24"/>
              </w:rPr>
              <w:t>业务主题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6107B">
              <w:rPr>
                <w:rFonts w:ascii="宋体" w:hAnsi="宋体" w:hint="eastAsia"/>
                <w:b/>
                <w:sz w:val="24"/>
                <w:szCs w:val="24"/>
              </w:rPr>
              <w:t>一级分类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6107B">
              <w:rPr>
                <w:rFonts w:ascii="宋体" w:hAnsi="宋体" w:hint="eastAsia"/>
                <w:b/>
                <w:sz w:val="24"/>
                <w:szCs w:val="24"/>
              </w:rPr>
              <w:t>二级分类</w:t>
            </w:r>
          </w:p>
        </w:tc>
        <w:tc>
          <w:tcPr>
            <w:tcW w:w="3407" w:type="dxa"/>
            <w:shd w:val="pct12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b/>
                <w:sz w:val="24"/>
                <w:szCs w:val="24"/>
              </w:rPr>
            </w:pPr>
            <w:r w:rsidRPr="0006107B">
              <w:rPr>
                <w:rFonts w:ascii="宋体" w:hAnsi="宋体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3407" w:type="dxa"/>
            <w:shd w:val="pct12" w:color="auto" w:fill="auto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数据表</w:t>
            </w: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药政管理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基本情况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药占比</w:t>
            </w:r>
          </w:p>
        </w:tc>
        <w:tc>
          <w:tcPr>
            <w:tcW w:w="3407" w:type="dxa"/>
            <w:vMerge w:val="restart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t>DI_DRE_DRUREC_INFO_MR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用药记录</w:t>
            </w:r>
          </w:p>
          <w:p w:rsidR="001A11B8" w:rsidRPr="00242651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t>DI_ADI_EXPSET_INFO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门诊诊疗费用记录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t>DI_ADI_EXPSET_LIST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门诊诊疗费用明细记录表</w:t>
            </w:r>
          </w:p>
          <w:p w:rsidR="001A11B8" w:rsidRPr="00242651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t>DI_RSG_DRUGALTER_INFO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药品出入库明细表</w:t>
            </w:r>
          </w:p>
          <w:p w:rsidR="001A11B8" w:rsidRPr="00242651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t>DI_RSG_DRUGSTOCK_INFO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药品库存表</w:t>
            </w:r>
          </w:p>
          <w:p w:rsidR="001A11B8" w:rsidRPr="00242651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lastRenderedPageBreak/>
              <w:t>DI_RSG_CARRYDRUG_INFO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药房发药明细表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t>DI_RSG_DRUGSTORAGE_INFO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药品库房字典表</w:t>
            </w:r>
          </w:p>
          <w:p w:rsidR="001A11B8" w:rsidRPr="00242651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t>DI_HDI_OUTRECORD_INFO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住院诊疗出院记录</w:t>
            </w:r>
          </w:p>
          <w:p w:rsidR="001A11B8" w:rsidRPr="00242651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t>DI_HDI_EXPSET_LIST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住院诊疗费用明细记录</w:t>
            </w:r>
          </w:p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42651">
              <w:rPr>
                <w:rFonts w:ascii="宋体" w:hAnsi="宋体" w:hint="eastAsia"/>
                <w:sz w:val="24"/>
                <w:szCs w:val="24"/>
              </w:rPr>
              <w:t>DI_HDI_EXPSET_INFO</w:t>
            </w:r>
            <w:r w:rsidRPr="00242651">
              <w:rPr>
                <w:rFonts w:ascii="宋体" w:hAnsi="宋体" w:hint="eastAsia"/>
                <w:sz w:val="24"/>
                <w:szCs w:val="24"/>
              </w:rPr>
              <w:tab/>
              <w:t>住院诊疗费用结算</w:t>
            </w: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基药占比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抗菌药物使用率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次均门诊药费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人均住院药费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基本药物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基药占比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门诊基药费用占药品费用比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住院基药费用占药品费用比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门诊基药占药费比排名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住院基药占药费比排名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基药占入库药品比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基药占出库药品比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抗菌药物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住院病人抗菌药物使用率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门诊病人抗菌药物使用率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住院病人抗菌药物使用强度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特殊使用级抗菌药物使用率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抗菌药物构成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门诊、急诊患者抗菌药物处方比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I类切口手术抗菌药物预防使用率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I类切口手术抗菌药物人均用药天数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医院抗菌药物品种数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中药占药费比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就诊注射剂处方数占比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医院药品总品种数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06107B" w:rsidTr="004A4D9E">
        <w:trPr>
          <w:jc w:val="center"/>
        </w:trPr>
        <w:tc>
          <w:tcPr>
            <w:tcW w:w="846" w:type="dxa"/>
            <w:vAlign w:val="center"/>
          </w:tcPr>
          <w:p w:rsidR="001A11B8" w:rsidRPr="0006107B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06107B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6107B">
              <w:rPr>
                <w:rFonts w:ascii="宋体" w:hAnsi="宋体" w:hint="eastAsia"/>
                <w:sz w:val="24"/>
                <w:szCs w:val="24"/>
              </w:rPr>
              <w:t>就诊注射剂处方数占比排名</w:t>
            </w:r>
          </w:p>
        </w:tc>
        <w:tc>
          <w:tcPr>
            <w:tcW w:w="3407" w:type="dxa"/>
            <w:vMerge/>
          </w:tcPr>
          <w:p w:rsidR="001A11B8" w:rsidRPr="0006107B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11B8" w:rsidRPr="00F440C3" w:rsidRDefault="001A11B8" w:rsidP="001A11B8">
      <w:pPr>
        <w:pStyle w:val="1"/>
        <w:numPr>
          <w:ilvl w:val="0"/>
          <w:numId w:val="7"/>
        </w:numPr>
        <w:rPr>
          <w:rFonts w:ascii="黑体" w:eastAsia="黑体" w:hAnsi="黑体"/>
          <w:b w:val="0"/>
          <w:sz w:val="30"/>
          <w:szCs w:val="30"/>
        </w:rPr>
      </w:pPr>
      <w:r w:rsidRPr="00F440C3">
        <w:rPr>
          <w:rFonts w:ascii="黑体" w:eastAsia="黑体" w:hAnsi="黑体"/>
          <w:b w:val="0"/>
          <w:sz w:val="30"/>
          <w:szCs w:val="30"/>
        </w:rPr>
        <w:t>医疗保障类</w:t>
      </w:r>
      <w:r>
        <w:rPr>
          <w:rFonts w:ascii="黑体" w:eastAsia="黑体" w:hAnsi="黑体" w:hint="eastAsia"/>
          <w:b w:val="0"/>
          <w:sz w:val="30"/>
          <w:szCs w:val="30"/>
        </w:rPr>
        <w:t>（16项</w:t>
      </w:r>
      <w:r>
        <w:rPr>
          <w:rFonts w:ascii="黑体" w:eastAsia="黑体" w:hAnsi="黑体"/>
          <w:b w:val="0"/>
          <w:sz w:val="30"/>
          <w:szCs w:val="30"/>
        </w:rPr>
        <w:t>）</w:t>
      </w:r>
    </w:p>
    <w:tbl>
      <w:tblPr>
        <w:tblW w:w="11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3407"/>
        <w:gridCol w:w="3407"/>
      </w:tblGrid>
      <w:tr w:rsidR="001A11B8" w:rsidRPr="00C52616" w:rsidTr="004A4D9E">
        <w:trPr>
          <w:tblHeader/>
          <w:jc w:val="center"/>
        </w:trPr>
        <w:tc>
          <w:tcPr>
            <w:tcW w:w="846" w:type="dxa"/>
            <w:shd w:val="pct12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261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2616">
              <w:rPr>
                <w:rFonts w:ascii="宋体" w:hAnsi="宋体" w:hint="eastAsia"/>
                <w:b/>
                <w:sz w:val="24"/>
                <w:szCs w:val="24"/>
              </w:rPr>
              <w:t>业务主题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2616">
              <w:rPr>
                <w:rFonts w:ascii="宋体" w:hAnsi="宋体" w:hint="eastAsia"/>
                <w:b/>
                <w:sz w:val="24"/>
                <w:szCs w:val="24"/>
              </w:rPr>
              <w:t>一级分类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2616">
              <w:rPr>
                <w:rFonts w:ascii="宋体" w:hAnsi="宋体" w:hint="eastAsia"/>
                <w:b/>
                <w:sz w:val="24"/>
                <w:szCs w:val="24"/>
              </w:rPr>
              <w:t>二级分类</w:t>
            </w:r>
          </w:p>
        </w:tc>
        <w:tc>
          <w:tcPr>
            <w:tcW w:w="3407" w:type="dxa"/>
            <w:shd w:val="pct12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b/>
                <w:sz w:val="24"/>
                <w:szCs w:val="24"/>
              </w:rPr>
            </w:pPr>
            <w:r w:rsidRPr="00C52616">
              <w:rPr>
                <w:rFonts w:ascii="宋体" w:hAnsi="宋体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3407" w:type="dxa"/>
            <w:shd w:val="pct12" w:color="auto" w:fill="auto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数据表</w:t>
            </w: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医疗保障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医保分析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医保类型构成</w:t>
            </w:r>
          </w:p>
        </w:tc>
        <w:tc>
          <w:tcPr>
            <w:tcW w:w="3407" w:type="dxa"/>
            <w:vMerge w:val="restart"/>
          </w:tcPr>
          <w:p w:rsidR="001A11B8" w:rsidRPr="00224E32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24E32">
              <w:rPr>
                <w:rFonts w:ascii="宋体" w:hAnsi="宋体" w:hint="eastAsia"/>
                <w:sz w:val="24"/>
                <w:szCs w:val="24"/>
              </w:rPr>
              <w:t>DICT_ MEDI_ INSUR_TYPE</w:t>
            </w:r>
            <w:r w:rsidRPr="00224E32">
              <w:rPr>
                <w:rFonts w:ascii="宋体" w:hAnsi="宋体" w:hint="eastAsia"/>
                <w:sz w:val="24"/>
                <w:szCs w:val="24"/>
              </w:rPr>
              <w:tab/>
              <w:t xml:space="preserve">医保类型字典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24E32">
              <w:rPr>
                <w:rFonts w:ascii="宋体" w:hAnsi="宋体" w:hint="eastAsia"/>
                <w:sz w:val="24"/>
                <w:szCs w:val="24"/>
              </w:rPr>
              <w:t>DICT_ MEDI_ INSUR_PAY</w:t>
            </w:r>
            <w:r w:rsidRPr="00224E32">
              <w:rPr>
                <w:rFonts w:ascii="宋体" w:hAnsi="宋体" w:hint="eastAsia"/>
                <w:sz w:val="24"/>
                <w:szCs w:val="24"/>
              </w:rPr>
              <w:tab/>
              <w:t>医保付费方式字典</w:t>
            </w:r>
          </w:p>
          <w:p w:rsidR="001A11B8" w:rsidRPr="00224E32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24E32">
              <w:rPr>
                <w:rFonts w:ascii="宋体" w:hAnsi="宋体" w:hint="eastAsia"/>
                <w:sz w:val="24"/>
                <w:szCs w:val="24"/>
              </w:rPr>
              <w:t>BASE_ST_OUTP_CLINIC</w:t>
            </w:r>
            <w:r w:rsidRPr="00224E32">
              <w:rPr>
                <w:rFonts w:ascii="宋体" w:hAnsi="宋体" w:hint="eastAsia"/>
                <w:sz w:val="24"/>
                <w:szCs w:val="24"/>
              </w:rPr>
              <w:tab/>
              <w:t xml:space="preserve">门诊流量月报 </w:t>
            </w:r>
          </w:p>
          <w:p w:rsidR="001A11B8" w:rsidRPr="00224E32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24E32">
              <w:rPr>
                <w:rFonts w:ascii="宋体" w:hAnsi="宋体" w:hint="eastAsia"/>
                <w:sz w:val="24"/>
                <w:szCs w:val="24"/>
              </w:rPr>
              <w:t>BASE_ST_EFFICIENCY_DEPT</w:t>
            </w:r>
            <w:r w:rsidRPr="00224E32">
              <w:rPr>
                <w:rFonts w:ascii="宋体" w:hAnsi="宋体" w:hint="eastAsia"/>
                <w:sz w:val="24"/>
                <w:szCs w:val="24"/>
              </w:rPr>
              <w:tab/>
              <w:t xml:space="preserve">住院流量月报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24E32">
              <w:rPr>
                <w:rFonts w:ascii="宋体" w:hAnsi="宋体" w:hint="eastAsia"/>
                <w:sz w:val="24"/>
                <w:szCs w:val="24"/>
              </w:rPr>
              <w:t>BASE_ST_DEPT_INCOME</w:t>
            </w:r>
            <w:r w:rsidRPr="00224E32">
              <w:rPr>
                <w:rFonts w:ascii="宋体" w:hAnsi="宋体" w:hint="eastAsia"/>
                <w:sz w:val="24"/>
                <w:szCs w:val="24"/>
              </w:rPr>
              <w:tab/>
              <w:t xml:space="preserve">医疗收入统计月报 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24E32">
              <w:rPr>
                <w:rFonts w:ascii="宋体" w:hAnsi="宋体" w:hint="eastAsia"/>
                <w:sz w:val="24"/>
                <w:szCs w:val="24"/>
              </w:rPr>
              <w:t>DICT_BASIC_NUMBER_ITEM</w:t>
            </w:r>
            <w:r w:rsidRPr="00224E32">
              <w:rPr>
                <w:rFonts w:ascii="宋体" w:hAnsi="宋体" w:hint="eastAsia"/>
                <w:sz w:val="24"/>
                <w:szCs w:val="24"/>
              </w:rPr>
              <w:tab/>
              <w:t>基本数字表</w:t>
            </w:r>
          </w:p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24E32">
              <w:rPr>
                <w:rFonts w:ascii="宋体" w:hAnsi="宋体" w:hint="eastAsia"/>
                <w:sz w:val="24"/>
                <w:szCs w:val="24"/>
              </w:rPr>
              <w:t>BASE_ACCT_LEDGER</w:t>
            </w:r>
            <w:r w:rsidRPr="00224E32">
              <w:rPr>
                <w:rFonts w:ascii="宋体" w:hAnsi="宋体" w:hint="eastAsia"/>
                <w:sz w:val="24"/>
                <w:szCs w:val="24"/>
              </w:rPr>
              <w:tab/>
              <w:t>会计总账数据表</w:t>
            </w: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医保付费方式构成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医保费用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医保规模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医保工作量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门诊医保与非医保诊次费用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住院医保与非医保病人例均费用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门诊医保收入执行分析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住院医保收入执行分析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总额预付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医院分担超指标额分析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总额付费考核指标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医院总额预付收入执行分析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门诊总额预付医保与非医保诊次费用对比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住院总额预付医保与非医保病人床日费用对比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门诊总额预付医保收入执行分析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C52616" w:rsidTr="004A4D9E">
        <w:trPr>
          <w:jc w:val="center"/>
        </w:trPr>
        <w:tc>
          <w:tcPr>
            <w:tcW w:w="846" w:type="dxa"/>
            <w:vAlign w:val="center"/>
          </w:tcPr>
          <w:p w:rsidR="001A11B8" w:rsidRPr="00C5261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C5261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C52616">
              <w:rPr>
                <w:rFonts w:ascii="宋体" w:hAnsi="宋体" w:hint="eastAsia"/>
                <w:sz w:val="24"/>
                <w:szCs w:val="24"/>
              </w:rPr>
              <w:t>住院总额预付医保收入执行分析</w:t>
            </w:r>
          </w:p>
        </w:tc>
        <w:tc>
          <w:tcPr>
            <w:tcW w:w="3407" w:type="dxa"/>
            <w:vMerge/>
          </w:tcPr>
          <w:p w:rsidR="001A11B8" w:rsidRPr="00C5261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11B8" w:rsidRPr="00C52616" w:rsidRDefault="001A11B8" w:rsidP="001A11B8">
      <w:pPr>
        <w:pStyle w:val="af"/>
        <w:jc w:val="center"/>
      </w:pPr>
    </w:p>
    <w:p w:rsidR="001A11B8" w:rsidRPr="00F440C3" w:rsidRDefault="001A11B8" w:rsidP="001A11B8">
      <w:pPr>
        <w:pStyle w:val="1"/>
        <w:numPr>
          <w:ilvl w:val="0"/>
          <w:numId w:val="7"/>
        </w:numPr>
        <w:rPr>
          <w:rFonts w:ascii="黑体" w:eastAsia="黑体" w:hAnsi="黑体"/>
          <w:b w:val="0"/>
          <w:sz w:val="30"/>
          <w:szCs w:val="30"/>
        </w:rPr>
      </w:pPr>
      <w:r w:rsidRPr="00F440C3">
        <w:rPr>
          <w:rFonts w:ascii="黑体" w:eastAsia="黑体" w:hAnsi="黑体"/>
          <w:b w:val="0"/>
          <w:sz w:val="30"/>
          <w:szCs w:val="30"/>
        </w:rPr>
        <w:t>人事管理类</w:t>
      </w:r>
      <w:r>
        <w:rPr>
          <w:rFonts w:ascii="黑体" w:eastAsia="黑体" w:hAnsi="黑体" w:hint="eastAsia"/>
          <w:b w:val="0"/>
          <w:sz w:val="30"/>
          <w:szCs w:val="30"/>
        </w:rPr>
        <w:t>（19项</w:t>
      </w:r>
      <w:r>
        <w:rPr>
          <w:rFonts w:ascii="黑体" w:eastAsia="黑体" w:hAnsi="黑体"/>
          <w:b w:val="0"/>
          <w:sz w:val="30"/>
          <w:szCs w:val="30"/>
        </w:rPr>
        <w:t>）</w:t>
      </w:r>
    </w:p>
    <w:tbl>
      <w:tblPr>
        <w:tblW w:w="11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3407"/>
        <w:gridCol w:w="3407"/>
      </w:tblGrid>
      <w:tr w:rsidR="001A11B8" w:rsidRPr="00115B6C" w:rsidTr="004A4D9E">
        <w:trPr>
          <w:tblHeader/>
          <w:jc w:val="center"/>
        </w:trPr>
        <w:tc>
          <w:tcPr>
            <w:tcW w:w="846" w:type="dxa"/>
            <w:shd w:val="pct12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15B6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15B6C">
              <w:rPr>
                <w:rFonts w:ascii="宋体" w:hAnsi="宋体" w:hint="eastAsia"/>
                <w:b/>
                <w:sz w:val="24"/>
                <w:szCs w:val="24"/>
              </w:rPr>
              <w:t>业务主题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15B6C">
              <w:rPr>
                <w:rFonts w:ascii="宋体" w:hAnsi="宋体" w:hint="eastAsia"/>
                <w:b/>
                <w:sz w:val="24"/>
                <w:szCs w:val="24"/>
              </w:rPr>
              <w:t>一级分类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15B6C">
              <w:rPr>
                <w:rFonts w:ascii="宋体" w:hAnsi="宋体" w:hint="eastAsia"/>
                <w:b/>
                <w:sz w:val="24"/>
                <w:szCs w:val="24"/>
              </w:rPr>
              <w:t>二级分类</w:t>
            </w:r>
          </w:p>
        </w:tc>
        <w:tc>
          <w:tcPr>
            <w:tcW w:w="3407" w:type="dxa"/>
            <w:shd w:val="pct12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b/>
                <w:sz w:val="24"/>
                <w:szCs w:val="24"/>
              </w:rPr>
            </w:pPr>
            <w:r w:rsidRPr="00115B6C">
              <w:rPr>
                <w:rFonts w:ascii="宋体" w:hAnsi="宋体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3407" w:type="dxa"/>
            <w:shd w:val="pct12" w:color="auto" w:fill="auto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数据</w:t>
            </w:r>
            <w:r>
              <w:rPr>
                <w:rFonts w:ascii="宋体" w:hAnsi="宋体"/>
                <w:b/>
                <w:sz w:val="24"/>
                <w:szCs w:val="24"/>
              </w:rPr>
              <w:t>表</w:t>
            </w: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人事管理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基本情况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在职职工构成</w:t>
            </w:r>
          </w:p>
        </w:tc>
        <w:tc>
          <w:tcPr>
            <w:tcW w:w="3407" w:type="dxa"/>
            <w:vMerge w:val="restart"/>
          </w:tcPr>
          <w:p w:rsidR="001A11B8" w:rsidRPr="0007277A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7277A">
              <w:rPr>
                <w:rFonts w:ascii="宋体" w:hAnsi="宋体" w:hint="eastAsia"/>
                <w:sz w:val="24"/>
                <w:szCs w:val="24"/>
              </w:rPr>
              <w:t>DICT_TITLE</w:t>
            </w:r>
            <w:r w:rsidRPr="0007277A">
              <w:rPr>
                <w:rFonts w:ascii="宋体" w:hAnsi="宋体" w:hint="eastAsia"/>
                <w:sz w:val="24"/>
                <w:szCs w:val="24"/>
              </w:rPr>
              <w:tab/>
              <w:t xml:space="preserve">职称表 </w:t>
            </w:r>
          </w:p>
          <w:p w:rsidR="001A11B8" w:rsidRPr="0007277A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7277A">
              <w:rPr>
                <w:rFonts w:ascii="宋体" w:hAnsi="宋体" w:hint="eastAsia"/>
                <w:sz w:val="24"/>
                <w:szCs w:val="24"/>
              </w:rPr>
              <w:t>DICT_EDU</w:t>
            </w:r>
            <w:r w:rsidRPr="0007277A">
              <w:rPr>
                <w:rFonts w:ascii="宋体" w:hAnsi="宋体" w:hint="eastAsia"/>
                <w:sz w:val="24"/>
                <w:szCs w:val="24"/>
              </w:rPr>
              <w:tab/>
              <w:t xml:space="preserve">学历表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7277A">
              <w:rPr>
                <w:rFonts w:ascii="宋体" w:hAnsi="宋体" w:hint="eastAsia"/>
                <w:sz w:val="24"/>
                <w:szCs w:val="24"/>
              </w:rPr>
              <w:t>DICT_EMP_KIND</w:t>
            </w:r>
            <w:r w:rsidRPr="0007277A">
              <w:rPr>
                <w:rFonts w:ascii="宋体" w:hAnsi="宋体" w:hint="eastAsia"/>
                <w:sz w:val="24"/>
                <w:szCs w:val="24"/>
              </w:rPr>
              <w:tab/>
              <w:t>人员类别表</w:t>
            </w:r>
          </w:p>
          <w:p w:rsidR="001A11B8" w:rsidRPr="0007277A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7277A">
              <w:rPr>
                <w:rFonts w:ascii="宋体" w:hAnsi="宋体" w:hint="eastAsia"/>
                <w:sz w:val="24"/>
                <w:szCs w:val="24"/>
              </w:rPr>
              <w:t>SYS_DEPT_KIND</w:t>
            </w:r>
            <w:r w:rsidRPr="0007277A">
              <w:rPr>
                <w:rFonts w:ascii="宋体" w:hAnsi="宋体" w:hint="eastAsia"/>
                <w:sz w:val="24"/>
                <w:szCs w:val="24"/>
              </w:rPr>
              <w:tab/>
              <w:t>科室分类</w:t>
            </w:r>
          </w:p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07277A">
              <w:rPr>
                <w:rFonts w:ascii="宋体" w:hAnsi="宋体" w:hint="eastAsia"/>
                <w:sz w:val="24"/>
                <w:szCs w:val="24"/>
              </w:rPr>
              <w:t>SYS_DEPT</w:t>
            </w:r>
            <w:r w:rsidRPr="0007277A">
              <w:rPr>
                <w:rFonts w:ascii="宋体" w:hAnsi="宋体" w:hint="eastAsia"/>
                <w:sz w:val="24"/>
                <w:szCs w:val="24"/>
              </w:rPr>
              <w:tab/>
              <w:t>科室</w:t>
            </w: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医护剂药人员构成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人员职称构成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卫生人力资源总量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卫生技术人员总量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人员学历构成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人员年龄构成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人员工龄构成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trHeight w:val="347"/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高端人才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人员资源配置比例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人员素质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人员职称构成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人员职称变化趋势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人员学历构成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trHeight w:val="385"/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人员学历变化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人员梯队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人员工龄分布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人员工龄变化趋势图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人员性别构成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工龄分布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115B6C" w:rsidTr="004A4D9E">
        <w:trPr>
          <w:jc w:val="center"/>
        </w:trPr>
        <w:tc>
          <w:tcPr>
            <w:tcW w:w="846" w:type="dxa"/>
            <w:vAlign w:val="center"/>
          </w:tcPr>
          <w:p w:rsidR="001A11B8" w:rsidRPr="00115B6C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115B6C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115B6C">
              <w:rPr>
                <w:rFonts w:ascii="宋体" w:hAnsi="宋体" w:hint="eastAsia"/>
                <w:sz w:val="24"/>
                <w:szCs w:val="24"/>
              </w:rPr>
              <w:t>年龄分布</w:t>
            </w:r>
          </w:p>
        </w:tc>
        <w:tc>
          <w:tcPr>
            <w:tcW w:w="3407" w:type="dxa"/>
            <w:vMerge/>
          </w:tcPr>
          <w:p w:rsidR="001A11B8" w:rsidRPr="00115B6C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11B8" w:rsidRPr="00F440C3" w:rsidRDefault="001A11B8" w:rsidP="001A11B8">
      <w:pPr>
        <w:pStyle w:val="1"/>
        <w:numPr>
          <w:ilvl w:val="0"/>
          <w:numId w:val="7"/>
        </w:numPr>
        <w:rPr>
          <w:rFonts w:ascii="黑体" w:eastAsia="黑体" w:hAnsi="黑体"/>
          <w:b w:val="0"/>
          <w:sz w:val="30"/>
          <w:szCs w:val="30"/>
        </w:rPr>
      </w:pPr>
      <w:r w:rsidRPr="00F440C3">
        <w:rPr>
          <w:rFonts w:ascii="黑体" w:eastAsia="黑体" w:hAnsi="黑体"/>
          <w:b w:val="0"/>
          <w:sz w:val="30"/>
          <w:szCs w:val="30"/>
        </w:rPr>
        <w:t>经济管理类</w:t>
      </w:r>
      <w:r>
        <w:rPr>
          <w:rFonts w:ascii="黑体" w:eastAsia="黑体" w:hAnsi="黑体" w:hint="eastAsia"/>
          <w:b w:val="0"/>
          <w:sz w:val="30"/>
          <w:szCs w:val="30"/>
        </w:rPr>
        <w:t>（66项</w:t>
      </w:r>
      <w:r>
        <w:rPr>
          <w:rFonts w:ascii="黑体" w:eastAsia="黑体" w:hAnsi="黑体"/>
          <w:b w:val="0"/>
          <w:sz w:val="30"/>
          <w:szCs w:val="30"/>
        </w:rPr>
        <w:t>）</w:t>
      </w:r>
    </w:p>
    <w:tbl>
      <w:tblPr>
        <w:tblW w:w="11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3407"/>
        <w:gridCol w:w="3407"/>
      </w:tblGrid>
      <w:tr w:rsidR="001A11B8" w:rsidRPr="003179F6" w:rsidTr="004A4D9E">
        <w:trPr>
          <w:tblHeader/>
          <w:jc w:val="center"/>
        </w:trPr>
        <w:tc>
          <w:tcPr>
            <w:tcW w:w="846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业务主题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一级分类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二级分类</w:t>
            </w:r>
          </w:p>
        </w:tc>
        <w:tc>
          <w:tcPr>
            <w:tcW w:w="3407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3407" w:type="dxa"/>
            <w:shd w:val="pct12" w:color="auto" w:fill="auto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数据表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济</w:t>
            </w:r>
          </w:p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管</w:t>
            </w:r>
          </w:p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成本收益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基本情况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资产负债率</w:t>
            </w:r>
          </w:p>
        </w:tc>
        <w:tc>
          <w:tcPr>
            <w:tcW w:w="3407" w:type="dxa"/>
            <w:vMerge w:val="restart"/>
          </w:tcPr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DICT_ MEDI_ INSUR_TYPE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 xml:space="preserve">医保类型字典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DICT_ MEDI_ INSUR_PAY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>医保付费方式字典</w:t>
            </w:r>
          </w:p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DICT_COST_SUBJ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 xml:space="preserve">成本项目字典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DICT_BASIC_NUMBER_ITEM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>基本数字表</w:t>
            </w:r>
          </w:p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B_DICT_CHARGE_DETAIL_KIND</w:t>
            </w:r>
            <w:r w:rsidRPr="005D49A5">
              <w:rPr>
                <w:rFonts w:ascii="宋体" w:hAnsi="宋体" w:hint="eastAsia"/>
                <w:sz w:val="24"/>
                <w:szCs w:val="24"/>
              </w:rPr>
              <w:lastRenderedPageBreak/>
              <w:tab/>
              <w:t xml:space="preserve">医疗服务项目分类表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DICT_CHARGE_DETAIL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>医疗服务项目表</w:t>
            </w:r>
          </w:p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BASE_ST_DEPT_INCOME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 xml:space="preserve">医疗收入统计月报  </w:t>
            </w:r>
          </w:p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BASE_ST_DEPT_BUDGET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 xml:space="preserve">医疗收入预算  </w:t>
            </w:r>
          </w:p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BASE_ST_DEPT_COST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 xml:space="preserve">科室成本月报  </w:t>
            </w:r>
          </w:p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BASE_ST_DEPT_FUND_COST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 xml:space="preserve">科室财政科研基金分摊月报  </w:t>
            </w:r>
          </w:p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BASE_ACCT_LEDGER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>会计总账数据表</w:t>
            </w:r>
          </w:p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BUSI_BASIC_NUMBER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 xml:space="preserve">基本数字数据表 </w:t>
            </w:r>
          </w:p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BASE_ST_CHARGE_COST_DETAIL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>医疗服务项目成本数据表</w:t>
            </w:r>
          </w:p>
        </w:tc>
      </w:tr>
      <w:tr w:rsidR="001A11B8" w:rsidRPr="003179F6" w:rsidTr="004A4D9E">
        <w:trPr>
          <w:trHeight w:val="27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医院收入构成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医疗收入-</w:t>
            </w:r>
            <w:r>
              <w:rPr>
                <w:rFonts w:ascii="宋体" w:hAnsi="宋体" w:hint="eastAsia"/>
                <w:sz w:val="24"/>
                <w:szCs w:val="24"/>
              </w:rPr>
              <w:t>成本趋势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卫生资源发展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效率和社会效益改善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医保种类构成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医疗服务项目补偿参考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医保执行成效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总体预算执行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资产负债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资产负债</w:t>
            </w:r>
          </w:p>
        </w:tc>
        <w:tc>
          <w:tcPr>
            <w:tcW w:w="3407" w:type="dxa"/>
            <w:vMerge w:val="restart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75461F">
              <w:rPr>
                <w:rFonts w:ascii="宋体" w:hAnsi="宋体" w:hint="eastAsia"/>
                <w:sz w:val="24"/>
                <w:szCs w:val="24"/>
              </w:rPr>
              <w:t>BUSI_EQUI_BALANCE</w:t>
            </w:r>
            <w:r w:rsidRPr="0075461F">
              <w:rPr>
                <w:rFonts w:ascii="宋体" w:hAnsi="宋体" w:hint="eastAsia"/>
                <w:sz w:val="24"/>
                <w:szCs w:val="24"/>
              </w:rPr>
              <w:tab/>
              <w:t>固定资产分类汇总表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EB5E87">
              <w:rPr>
                <w:rFonts w:ascii="宋体" w:hAnsi="宋体" w:hint="eastAsia"/>
                <w:sz w:val="24"/>
                <w:szCs w:val="24"/>
              </w:rPr>
              <w:t>BUSI_EQUI_CARD</w:t>
            </w:r>
            <w:r w:rsidRPr="00EB5E87">
              <w:rPr>
                <w:rFonts w:ascii="宋体" w:hAnsi="宋体" w:hint="eastAsia"/>
                <w:sz w:val="24"/>
                <w:szCs w:val="24"/>
              </w:rPr>
              <w:tab/>
              <w:t>固定资产卡片信息表</w:t>
            </w:r>
          </w:p>
          <w:p w:rsidR="001A11B8" w:rsidRPr="007535E9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7535E9">
              <w:rPr>
                <w:rFonts w:ascii="宋体" w:hAnsi="宋体" w:hint="eastAsia"/>
                <w:sz w:val="24"/>
                <w:szCs w:val="24"/>
              </w:rPr>
              <w:t>DICT_EQUI_KIND</w:t>
            </w:r>
            <w:r w:rsidRPr="007535E9">
              <w:rPr>
                <w:rFonts w:ascii="宋体" w:hAnsi="宋体" w:hint="eastAsia"/>
                <w:sz w:val="24"/>
                <w:szCs w:val="24"/>
              </w:rPr>
              <w:tab/>
              <w:t xml:space="preserve">固定资产分类表 </w:t>
            </w:r>
          </w:p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7535E9">
              <w:rPr>
                <w:rFonts w:ascii="宋体" w:hAnsi="宋体" w:hint="eastAsia"/>
                <w:sz w:val="24"/>
                <w:szCs w:val="24"/>
              </w:rPr>
              <w:t>DICT_EQUI</w:t>
            </w:r>
            <w:r w:rsidRPr="007535E9">
              <w:rPr>
                <w:rFonts w:ascii="宋体" w:hAnsi="宋体" w:hint="eastAsia"/>
                <w:sz w:val="24"/>
                <w:szCs w:val="24"/>
              </w:rPr>
              <w:tab/>
              <w:t>固定资产字典表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流动比率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应收款项与医疗收入趋势分析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资产负债指标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资产负债总量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万元以上设备总量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总资产构成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总负债构成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收益分析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医疗收入构成</w:t>
            </w:r>
          </w:p>
        </w:tc>
        <w:tc>
          <w:tcPr>
            <w:tcW w:w="3407" w:type="dxa"/>
            <w:vMerge w:val="restart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75461F">
              <w:rPr>
                <w:rFonts w:ascii="宋体" w:hAnsi="宋体" w:hint="eastAsia"/>
                <w:sz w:val="24"/>
                <w:szCs w:val="24"/>
              </w:rPr>
              <w:t>BASE_ACCT_LEDGER</w:t>
            </w:r>
            <w:r w:rsidRPr="0075461F">
              <w:rPr>
                <w:rFonts w:ascii="宋体" w:hAnsi="宋体" w:hint="eastAsia"/>
                <w:sz w:val="24"/>
                <w:szCs w:val="24"/>
              </w:rPr>
              <w:tab/>
              <w:t>会计总账数据表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医院支出构成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医院收益分析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财政科教项目收益分析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医疗收入-成本增长趋势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财政补助收入占医疗收入比例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收入分析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门诊收入与门诊工作量趋势对比图</w:t>
            </w:r>
          </w:p>
        </w:tc>
        <w:tc>
          <w:tcPr>
            <w:tcW w:w="3407" w:type="dxa"/>
            <w:vMerge w:val="restart"/>
          </w:tcPr>
          <w:p w:rsidR="001A11B8" w:rsidRPr="0021762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17626">
              <w:rPr>
                <w:rFonts w:ascii="宋体" w:hAnsi="宋体" w:hint="eastAsia"/>
                <w:sz w:val="24"/>
                <w:szCs w:val="24"/>
              </w:rPr>
              <w:t>BASE_ST_OUTP_CLINIC</w:t>
            </w:r>
            <w:r w:rsidRPr="00217626">
              <w:rPr>
                <w:rFonts w:ascii="宋体" w:hAnsi="宋体" w:hint="eastAsia"/>
                <w:sz w:val="24"/>
                <w:szCs w:val="24"/>
              </w:rPr>
              <w:tab/>
              <w:t xml:space="preserve">门诊流量月报 </w:t>
            </w:r>
          </w:p>
          <w:p w:rsidR="001A11B8" w:rsidRPr="0021762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17626">
              <w:rPr>
                <w:rFonts w:ascii="宋体" w:hAnsi="宋体" w:hint="eastAsia"/>
                <w:sz w:val="24"/>
                <w:szCs w:val="24"/>
              </w:rPr>
              <w:t>BASE_ST_EFFICIENCY_DEPT</w:t>
            </w:r>
            <w:r w:rsidRPr="00217626">
              <w:rPr>
                <w:rFonts w:ascii="宋体" w:hAnsi="宋体" w:hint="eastAsia"/>
                <w:sz w:val="24"/>
                <w:szCs w:val="24"/>
              </w:rPr>
              <w:tab/>
              <w:t xml:space="preserve">住院流量月报 </w:t>
            </w:r>
          </w:p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17626">
              <w:rPr>
                <w:rFonts w:ascii="宋体" w:hAnsi="宋体" w:hint="eastAsia"/>
                <w:sz w:val="24"/>
                <w:szCs w:val="24"/>
              </w:rPr>
              <w:t>BASE_ST_DEPT_INCOME</w:t>
            </w:r>
            <w:r w:rsidRPr="00217626">
              <w:rPr>
                <w:rFonts w:ascii="宋体" w:hAnsi="宋体" w:hint="eastAsia"/>
                <w:sz w:val="24"/>
                <w:szCs w:val="24"/>
              </w:rPr>
              <w:tab/>
              <w:t xml:space="preserve">医疗收入统计月报  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住院收入与住院工作量趋势对比图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收入规模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医院收入列表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医院收入项目构成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患者负担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临床工作量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工作效率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成本分析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科室类别成本构成图</w:t>
            </w:r>
          </w:p>
        </w:tc>
        <w:tc>
          <w:tcPr>
            <w:tcW w:w="3407" w:type="dxa"/>
            <w:vMerge w:val="restart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578BD">
              <w:rPr>
                <w:rFonts w:ascii="宋体" w:hAnsi="宋体" w:hint="eastAsia"/>
                <w:sz w:val="24"/>
                <w:szCs w:val="24"/>
              </w:rPr>
              <w:t>DICT_COST_SUBJ</w:t>
            </w:r>
            <w:r w:rsidRPr="003578BD">
              <w:rPr>
                <w:rFonts w:ascii="宋体" w:hAnsi="宋体" w:hint="eastAsia"/>
                <w:sz w:val="24"/>
                <w:szCs w:val="24"/>
              </w:rPr>
              <w:tab/>
              <w:t>成本项目</w:t>
            </w:r>
            <w:r w:rsidRPr="003578BD">
              <w:rPr>
                <w:rFonts w:ascii="宋体" w:hAnsi="宋体" w:hint="eastAsia"/>
                <w:sz w:val="24"/>
                <w:szCs w:val="24"/>
              </w:rPr>
              <w:lastRenderedPageBreak/>
              <w:t>字典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9F551B">
              <w:rPr>
                <w:rFonts w:ascii="宋体" w:hAnsi="宋体" w:hint="eastAsia"/>
                <w:sz w:val="24"/>
                <w:szCs w:val="24"/>
              </w:rPr>
              <w:t>SYS_DEPT_KIND</w:t>
            </w:r>
            <w:r w:rsidRPr="009F551B">
              <w:rPr>
                <w:rFonts w:ascii="宋体" w:hAnsi="宋体" w:hint="eastAsia"/>
                <w:sz w:val="24"/>
                <w:szCs w:val="24"/>
              </w:rPr>
              <w:tab/>
              <w:t>科室分类</w:t>
            </w:r>
          </w:p>
          <w:p w:rsidR="001A11B8" w:rsidRPr="009F551B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9F551B">
              <w:rPr>
                <w:rFonts w:ascii="宋体" w:hAnsi="宋体" w:hint="eastAsia"/>
                <w:sz w:val="24"/>
                <w:szCs w:val="24"/>
              </w:rPr>
              <w:t>BASE_ST_DEPT_COST</w:t>
            </w:r>
            <w:r w:rsidRPr="009F551B">
              <w:rPr>
                <w:rFonts w:ascii="宋体" w:hAnsi="宋体" w:hint="eastAsia"/>
                <w:sz w:val="24"/>
                <w:szCs w:val="24"/>
              </w:rPr>
              <w:tab/>
              <w:t xml:space="preserve">科室成本月报  </w:t>
            </w:r>
          </w:p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9F551B">
              <w:rPr>
                <w:rFonts w:ascii="宋体" w:hAnsi="宋体" w:hint="eastAsia"/>
                <w:sz w:val="24"/>
                <w:szCs w:val="24"/>
              </w:rPr>
              <w:t>BASE_ST_DEPT_FUND_COST</w:t>
            </w:r>
            <w:r w:rsidRPr="009F551B">
              <w:rPr>
                <w:rFonts w:ascii="宋体" w:hAnsi="宋体" w:hint="eastAsia"/>
                <w:sz w:val="24"/>
                <w:szCs w:val="24"/>
              </w:rPr>
              <w:tab/>
              <w:t xml:space="preserve">科室财政科研基金分摊月报  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成本层次构成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科室类别成本构成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诊次收费、成本对比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科室类别成本变化趋势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床日收费、成本对比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2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次均成本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项目成本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医疗服务项目总收益</w:t>
            </w:r>
          </w:p>
        </w:tc>
        <w:tc>
          <w:tcPr>
            <w:tcW w:w="3407" w:type="dxa"/>
            <w:vMerge w:val="restart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578BD">
              <w:rPr>
                <w:rFonts w:ascii="宋体" w:hAnsi="宋体" w:hint="eastAsia"/>
                <w:sz w:val="24"/>
                <w:szCs w:val="24"/>
              </w:rPr>
              <w:t>DICT_COST_SUBJ</w:t>
            </w:r>
            <w:r w:rsidRPr="003578BD">
              <w:rPr>
                <w:rFonts w:ascii="宋体" w:hAnsi="宋体" w:hint="eastAsia"/>
                <w:sz w:val="24"/>
                <w:szCs w:val="24"/>
              </w:rPr>
              <w:tab/>
              <w:t>成本项目字典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578BD">
              <w:rPr>
                <w:rFonts w:ascii="宋体" w:hAnsi="宋体" w:hint="eastAsia"/>
                <w:sz w:val="24"/>
                <w:szCs w:val="24"/>
              </w:rPr>
              <w:t>DICT_INCOME_SUBJ</w:t>
            </w:r>
            <w:r w:rsidRPr="003578BD">
              <w:rPr>
                <w:rFonts w:ascii="宋体" w:hAnsi="宋体" w:hint="eastAsia"/>
                <w:sz w:val="24"/>
                <w:szCs w:val="24"/>
              </w:rPr>
              <w:tab/>
              <w:t>收入项目字典</w:t>
            </w:r>
          </w:p>
          <w:p w:rsidR="001A11B8" w:rsidRPr="003578BD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578BD">
              <w:rPr>
                <w:rFonts w:ascii="宋体" w:hAnsi="宋体" w:hint="eastAsia"/>
                <w:sz w:val="24"/>
                <w:szCs w:val="24"/>
              </w:rPr>
              <w:t>B_DICT_CHARGE_DETAIL_KIND</w:t>
            </w:r>
            <w:r w:rsidRPr="003578BD">
              <w:rPr>
                <w:rFonts w:ascii="宋体" w:hAnsi="宋体" w:hint="eastAsia"/>
                <w:sz w:val="24"/>
                <w:szCs w:val="24"/>
              </w:rPr>
              <w:tab/>
              <w:t xml:space="preserve">医疗服务项目分类表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578BD">
              <w:rPr>
                <w:rFonts w:ascii="宋体" w:hAnsi="宋体" w:hint="eastAsia"/>
                <w:sz w:val="24"/>
                <w:szCs w:val="24"/>
              </w:rPr>
              <w:t>DICT_CHARGE_DETAIL</w:t>
            </w:r>
            <w:r w:rsidRPr="003578BD">
              <w:rPr>
                <w:rFonts w:ascii="宋体" w:hAnsi="宋体" w:hint="eastAsia"/>
                <w:sz w:val="24"/>
                <w:szCs w:val="24"/>
              </w:rPr>
              <w:tab/>
              <w:t>医疗服务项目表</w:t>
            </w:r>
          </w:p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9F551B">
              <w:rPr>
                <w:rFonts w:ascii="宋体" w:hAnsi="宋体" w:hint="eastAsia"/>
                <w:sz w:val="24"/>
                <w:szCs w:val="24"/>
              </w:rPr>
              <w:t>BASE_ST_CHARGE_COST_DETAIL</w:t>
            </w:r>
            <w:r w:rsidRPr="009F551B">
              <w:rPr>
                <w:rFonts w:ascii="宋体" w:hAnsi="宋体" w:hint="eastAsia"/>
                <w:sz w:val="24"/>
                <w:szCs w:val="24"/>
              </w:rPr>
              <w:tab/>
              <w:t>医疗服务项目成本数据表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医疗服务项目分类收费标准与成本差量分析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医疗服务项目总收入项目分类结构图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盈亏差量医疗服务项目数分布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医疗服务项目分类平均收费与平均成本对比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医疗服务项目分类平均收费数据（金额）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270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医院服务项目分类亏损率（个数）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关键指标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风险管理</w:t>
            </w:r>
          </w:p>
        </w:tc>
        <w:tc>
          <w:tcPr>
            <w:tcW w:w="3407" w:type="dxa"/>
            <w:vMerge w:val="restart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资产运营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收费水平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发展能力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均次成本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工作效率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收益指标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国有资产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固定资产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固定资产分类构成</w:t>
            </w:r>
          </w:p>
        </w:tc>
        <w:tc>
          <w:tcPr>
            <w:tcW w:w="3407" w:type="dxa"/>
            <w:vMerge w:val="restart"/>
          </w:tcPr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DICT_EQUI_KIND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 xml:space="preserve">固定资产分类表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DICT_EQUI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>固定资产字典表</w:t>
            </w:r>
          </w:p>
          <w:p w:rsidR="001A11B8" w:rsidRPr="005D49A5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BUSI_EQUI_BALANCE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 xml:space="preserve">固定资产分类汇总表 </w:t>
            </w:r>
          </w:p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5D49A5">
              <w:rPr>
                <w:rFonts w:ascii="宋体" w:hAnsi="宋体" w:hint="eastAsia"/>
                <w:sz w:val="24"/>
                <w:szCs w:val="24"/>
              </w:rPr>
              <w:t>BUSI_EQUI_CARD</w:t>
            </w:r>
            <w:r w:rsidRPr="005D49A5">
              <w:rPr>
                <w:rFonts w:ascii="宋体" w:hAnsi="宋体" w:hint="eastAsia"/>
                <w:sz w:val="24"/>
                <w:szCs w:val="24"/>
              </w:rPr>
              <w:tab/>
              <w:t>固定资产卡片信息表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固定资产净值变动趋势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固定资产增长变化情况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固定资产净值科室分类分布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固定资产使用状态分析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固定资产配置效率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固定资产使用状态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固定资产处置情况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89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物资材料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库存材料分类构成</w:t>
            </w:r>
          </w:p>
        </w:tc>
        <w:tc>
          <w:tcPr>
            <w:tcW w:w="3407" w:type="dxa"/>
            <w:vMerge w:val="restart"/>
          </w:tcPr>
          <w:p w:rsidR="001A11B8" w:rsidRPr="008A5C72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8A5C72">
              <w:rPr>
                <w:rFonts w:ascii="宋体" w:hAnsi="宋体" w:hint="eastAsia"/>
                <w:sz w:val="24"/>
                <w:szCs w:val="24"/>
              </w:rPr>
              <w:t>DICT_INV_TYPE</w:t>
            </w:r>
            <w:r w:rsidRPr="008A5C72">
              <w:rPr>
                <w:rFonts w:ascii="宋体" w:hAnsi="宋体" w:hint="eastAsia"/>
                <w:sz w:val="24"/>
                <w:szCs w:val="24"/>
              </w:rPr>
              <w:tab/>
              <w:t xml:space="preserve">材料分类表 </w:t>
            </w:r>
          </w:p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8A5C72">
              <w:rPr>
                <w:rFonts w:ascii="宋体" w:hAnsi="宋体" w:hint="eastAsia"/>
                <w:sz w:val="24"/>
                <w:szCs w:val="24"/>
              </w:rPr>
              <w:t>DICT_INV</w:t>
            </w:r>
            <w:r w:rsidRPr="008A5C72">
              <w:rPr>
                <w:rFonts w:ascii="宋体" w:hAnsi="宋体" w:hint="eastAsia"/>
                <w:sz w:val="24"/>
                <w:szCs w:val="24"/>
              </w:rPr>
              <w:tab/>
              <w:t>材料字典表</w:t>
            </w:r>
          </w:p>
          <w:p w:rsidR="001A11B8" w:rsidRPr="008A5C72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8A5C72">
              <w:rPr>
                <w:rFonts w:ascii="宋体" w:hAnsi="宋体" w:hint="eastAsia"/>
                <w:sz w:val="24"/>
                <w:szCs w:val="24"/>
              </w:rPr>
              <w:t>BUSI_MATE_BALANCE</w:t>
            </w:r>
            <w:r w:rsidRPr="008A5C72">
              <w:rPr>
                <w:rFonts w:ascii="宋体" w:hAnsi="宋体" w:hint="eastAsia"/>
                <w:sz w:val="24"/>
                <w:szCs w:val="24"/>
              </w:rPr>
              <w:tab/>
              <w:t xml:space="preserve">库存材料分类汇总表 </w:t>
            </w:r>
          </w:p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8A5C72">
              <w:rPr>
                <w:rFonts w:ascii="宋体" w:hAnsi="宋体" w:hint="eastAsia"/>
                <w:sz w:val="24"/>
                <w:szCs w:val="24"/>
              </w:rPr>
              <w:t>BUSI_MATE_DEPT_COST</w:t>
            </w:r>
            <w:r w:rsidRPr="008A5C72">
              <w:rPr>
                <w:rFonts w:ascii="宋体" w:hAnsi="宋体" w:hint="eastAsia"/>
                <w:sz w:val="24"/>
                <w:szCs w:val="24"/>
              </w:rPr>
              <w:tab/>
              <w:t>科室材料分类消耗表</w:t>
            </w:r>
          </w:p>
        </w:tc>
      </w:tr>
      <w:tr w:rsidR="001A11B8" w:rsidRPr="003179F6" w:rsidTr="004A4D9E">
        <w:trPr>
          <w:trHeight w:val="389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材料消耗分类构成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89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库存物资增长变化情况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89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材料分类消耗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89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卫生材料收支对比趋势图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trHeight w:val="389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物资材料指标</w:t>
            </w:r>
          </w:p>
        </w:tc>
        <w:tc>
          <w:tcPr>
            <w:tcW w:w="3407" w:type="dxa"/>
            <w:vMerge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11B8" w:rsidRDefault="001A11B8" w:rsidP="001A11B8">
      <w:pPr>
        <w:pStyle w:val="af"/>
        <w:jc w:val="center"/>
      </w:pPr>
    </w:p>
    <w:p w:rsidR="001A11B8" w:rsidRDefault="001A11B8" w:rsidP="001A11B8">
      <w:pPr>
        <w:spacing w:line="360" w:lineRule="auto"/>
        <w:jc w:val="left"/>
      </w:pPr>
    </w:p>
    <w:p w:rsidR="001A11B8" w:rsidRPr="00A74872" w:rsidRDefault="001A11B8" w:rsidP="001A11B8">
      <w:pPr>
        <w:pStyle w:val="1"/>
        <w:numPr>
          <w:ilvl w:val="0"/>
          <w:numId w:val="7"/>
        </w:numPr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能源消耗</w:t>
      </w:r>
      <w:r w:rsidRPr="00A74872">
        <w:rPr>
          <w:rFonts w:ascii="黑体" w:eastAsia="黑体" w:hAnsi="黑体"/>
          <w:b w:val="0"/>
          <w:sz w:val="30"/>
          <w:szCs w:val="30"/>
        </w:rPr>
        <w:t>类</w:t>
      </w:r>
      <w:r>
        <w:rPr>
          <w:rFonts w:ascii="黑体" w:eastAsia="黑体" w:hAnsi="黑体" w:hint="eastAsia"/>
          <w:b w:val="0"/>
          <w:sz w:val="30"/>
          <w:szCs w:val="30"/>
        </w:rPr>
        <w:t>（59项</w:t>
      </w:r>
      <w:r>
        <w:rPr>
          <w:rFonts w:ascii="黑体" w:eastAsia="黑体" w:hAnsi="黑体"/>
          <w:b w:val="0"/>
          <w:sz w:val="30"/>
          <w:szCs w:val="30"/>
        </w:rPr>
        <w:t>）</w:t>
      </w:r>
    </w:p>
    <w:tbl>
      <w:tblPr>
        <w:tblW w:w="11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3407"/>
        <w:gridCol w:w="3407"/>
      </w:tblGrid>
      <w:tr w:rsidR="001A11B8" w:rsidRPr="003179F6" w:rsidTr="004A4D9E">
        <w:trPr>
          <w:tblHeader/>
          <w:jc w:val="center"/>
        </w:trPr>
        <w:tc>
          <w:tcPr>
            <w:tcW w:w="846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业务主题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一级分类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二级分类</w:t>
            </w:r>
          </w:p>
        </w:tc>
        <w:tc>
          <w:tcPr>
            <w:tcW w:w="3407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3407" w:type="dxa"/>
            <w:shd w:val="pct12" w:color="auto" w:fill="auto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数据表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</w:t>
            </w:r>
          </w:p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源</w:t>
            </w:r>
          </w:p>
          <w:p w:rsidR="001A11B8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</w:t>
            </w:r>
          </w:p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基本情况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9F6">
              <w:rPr>
                <w:rFonts w:ascii="宋体" w:hAnsi="宋体" w:hint="eastAsia"/>
                <w:sz w:val="24"/>
                <w:szCs w:val="24"/>
              </w:rPr>
              <w:t>基本情况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总用地面积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trHeight w:val="27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总建筑面积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用能人数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年度总成本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总消耗量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总消耗费用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单位建筑面积能耗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单位建筑面积能耗费用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人均用能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人均用能费用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床均能耗量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床均能耗量费用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能耗费用占总成本比例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能耗及其费用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电消耗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总</w:t>
            </w: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6745A6">
              <w:rPr>
                <w:rFonts w:cs="Calibri" w:hint="eastAsia"/>
                <w:color w:val="000000"/>
                <w:kern w:val="0"/>
                <w:szCs w:val="21"/>
              </w:rPr>
              <w:t>照明插座用电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3407" w:type="dxa"/>
          </w:tcPr>
          <w:p w:rsidR="001A11B8" w:rsidRPr="006745A6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6745A6">
              <w:rPr>
                <w:rFonts w:cs="Calibri" w:hint="eastAsia"/>
                <w:color w:val="000000"/>
                <w:kern w:val="0"/>
                <w:szCs w:val="21"/>
              </w:rPr>
              <w:t>空调用电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3407" w:type="dxa"/>
          </w:tcPr>
          <w:p w:rsidR="001A11B8" w:rsidRPr="006745A6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6745A6">
              <w:rPr>
                <w:rFonts w:cs="Calibri" w:hint="eastAsia"/>
                <w:color w:val="000000"/>
                <w:kern w:val="0"/>
                <w:szCs w:val="21"/>
              </w:rPr>
              <w:t>动力用电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3407" w:type="dxa"/>
          </w:tcPr>
          <w:p w:rsidR="001A11B8" w:rsidRPr="006745A6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 w:rsidRPr="006745A6">
              <w:rPr>
                <w:rFonts w:cs="Calibri" w:hint="eastAsia"/>
                <w:color w:val="000000"/>
                <w:kern w:val="0"/>
                <w:szCs w:val="21"/>
              </w:rPr>
              <w:t>特殊用电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3407" w:type="dxa"/>
          </w:tcPr>
          <w:p w:rsidR="001A11B8" w:rsidRPr="006745A6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其它用电量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电消耗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总</w:t>
            </w: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6745A6">
              <w:rPr>
                <w:rFonts w:cs="Calibri" w:hint="eastAsia"/>
                <w:color w:val="000000"/>
                <w:kern w:val="0"/>
                <w:szCs w:val="21"/>
              </w:rPr>
              <w:t>照明插座用电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费用</w:t>
            </w:r>
          </w:p>
        </w:tc>
        <w:tc>
          <w:tcPr>
            <w:tcW w:w="3407" w:type="dxa"/>
          </w:tcPr>
          <w:p w:rsidR="001A11B8" w:rsidRPr="006745A6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空调用电费用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动力用电费用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6745A6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6745A6">
              <w:rPr>
                <w:rFonts w:cs="Calibri" w:hint="eastAsia"/>
                <w:color w:val="000000"/>
                <w:kern w:val="0"/>
                <w:szCs w:val="21"/>
              </w:rPr>
              <w:t>特殊用电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费用</w:t>
            </w:r>
          </w:p>
        </w:tc>
        <w:tc>
          <w:tcPr>
            <w:tcW w:w="3407" w:type="dxa"/>
          </w:tcPr>
          <w:p w:rsidR="001A11B8" w:rsidRPr="006745A6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6745A6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其它用电费用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水消耗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总</w:t>
            </w: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常用水</w:t>
            </w:r>
            <w:r>
              <w:rPr>
                <w:rFonts w:cs="Calibri"/>
                <w:color w:val="000000"/>
                <w:kern w:val="0"/>
                <w:szCs w:val="21"/>
              </w:rPr>
              <w:t>消耗量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设备</w:t>
            </w:r>
            <w:r>
              <w:rPr>
                <w:rFonts w:cs="Calibri"/>
                <w:color w:val="000000"/>
                <w:kern w:val="0"/>
                <w:szCs w:val="21"/>
              </w:rPr>
              <w:t>用水消耗量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其它</w:t>
            </w:r>
            <w:r>
              <w:rPr>
                <w:rFonts w:cs="Calibri"/>
                <w:color w:val="000000"/>
                <w:kern w:val="0"/>
                <w:szCs w:val="21"/>
              </w:rPr>
              <w:t>用水消耗量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水消耗费用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常用水</w:t>
            </w:r>
            <w:r>
              <w:rPr>
                <w:rFonts w:cs="Calibri"/>
                <w:color w:val="000000"/>
                <w:kern w:val="0"/>
                <w:szCs w:val="21"/>
              </w:rPr>
              <w:t>消耗费用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设备</w:t>
            </w:r>
            <w:r>
              <w:rPr>
                <w:rFonts w:cs="Calibri"/>
                <w:color w:val="000000"/>
                <w:kern w:val="0"/>
                <w:szCs w:val="21"/>
              </w:rPr>
              <w:t>用水消耗费用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其它</w:t>
            </w:r>
            <w:r>
              <w:rPr>
                <w:rFonts w:cs="Calibri"/>
                <w:color w:val="000000"/>
                <w:kern w:val="0"/>
                <w:szCs w:val="21"/>
              </w:rPr>
              <w:t>用水消耗费用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天然气消耗量及费用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天然气消耗量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天然气消耗费用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煤气消耗量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lastRenderedPageBreak/>
              <w:t>煤气消耗量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煤气消耗费用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集中供热消耗量及费用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集中供热量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集中供热费用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集中供冷消耗量及费用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集中供冷量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集中供冷费用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煤消耗量及费用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煤消耗量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煤消耗费用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液化石油气消耗量及费用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液化石油气消耗量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液化石油气消耗费用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人工煤气消耗量及费用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人工煤气消耗量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trHeight w:val="32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人工煤气消耗费用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汽油消耗量及费用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汽油消耗量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汽油消耗费用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煤油消耗量及费用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煤油消耗量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煤油消耗费用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柴油消耗量及费用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柴油消耗量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柴油消耗费用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trHeight w:val="270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蒸汽消耗量及费用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蒸汽消耗量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蒸汽消耗费用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可再生能耗消耗量及费用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可再生能源消耗量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可再生能源消耗费用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其他能耗消耗量及费用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其他能源消耗量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1A11B8" w:rsidRPr="003179F6" w:rsidTr="004A4D9E">
        <w:trPr>
          <w:trHeight w:val="35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  <w:r w:rsidRPr="002E0DD0">
              <w:rPr>
                <w:rFonts w:cs="Calibri" w:hint="eastAsia"/>
                <w:color w:val="000000"/>
                <w:kern w:val="0"/>
                <w:szCs w:val="21"/>
              </w:rPr>
              <w:t>其他能源消耗费用</w:t>
            </w:r>
          </w:p>
        </w:tc>
        <w:tc>
          <w:tcPr>
            <w:tcW w:w="3407" w:type="dxa"/>
          </w:tcPr>
          <w:p w:rsidR="001A11B8" w:rsidRPr="002E0DD0" w:rsidRDefault="001A11B8" w:rsidP="004A4D9E">
            <w:pPr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 w:rsidR="001A11B8" w:rsidRDefault="001A11B8" w:rsidP="001A11B8">
      <w:pPr>
        <w:spacing w:line="360" w:lineRule="auto"/>
        <w:jc w:val="left"/>
      </w:pPr>
    </w:p>
    <w:p w:rsidR="001A11B8" w:rsidRDefault="001A11B8" w:rsidP="001A11B8">
      <w:pPr>
        <w:widowControl/>
        <w:jc w:val="left"/>
      </w:pPr>
      <w:r>
        <w:br w:type="page"/>
      </w:r>
    </w:p>
    <w:p w:rsidR="001A11B8" w:rsidRDefault="001A11B8" w:rsidP="001A11B8">
      <w:pPr>
        <w:pStyle w:val="1"/>
        <w:numPr>
          <w:ilvl w:val="0"/>
          <w:numId w:val="7"/>
        </w:numPr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lastRenderedPageBreak/>
        <w:t>基建</w:t>
      </w:r>
      <w:r>
        <w:rPr>
          <w:rFonts w:ascii="黑体" w:eastAsia="黑体" w:hAnsi="黑体"/>
          <w:b w:val="0"/>
          <w:sz w:val="30"/>
          <w:szCs w:val="30"/>
        </w:rPr>
        <w:t>装备类</w:t>
      </w:r>
      <w:r>
        <w:rPr>
          <w:rFonts w:ascii="黑体" w:eastAsia="黑体" w:hAnsi="黑体" w:hint="eastAsia"/>
          <w:b w:val="0"/>
          <w:sz w:val="30"/>
          <w:szCs w:val="30"/>
        </w:rPr>
        <w:t>（10项</w:t>
      </w:r>
      <w:r>
        <w:rPr>
          <w:rFonts w:ascii="黑体" w:eastAsia="黑体" w:hAnsi="黑体"/>
          <w:b w:val="0"/>
          <w:sz w:val="30"/>
          <w:szCs w:val="30"/>
        </w:rPr>
        <w:t>）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3407"/>
        <w:gridCol w:w="3407"/>
      </w:tblGrid>
      <w:tr w:rsidR="001A11B8" w:rsidRPr="003179F6" w:rsidTr="004A4D9E">
        <w:trPr>
          <w:tblHeader/>
          <w:jc w:val="center"/>
        </w:trPr>
        <w:tc>
          <w:tcPr>
            <w:tcW w:w="846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业务主题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级分类</w:t>
            </w:r>
          </w:p>
        </w:tc>
        <w:tc>
          <w:tcPr>
            <w:tcW w:w="3407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3407" w:type="dxa"/>
            <w:shd w:val="pct12" w:color="auto" w:fill="auto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数据</w:t>
            </w:r>
            <w:r>
              <w:rPr>
                <w:rFonts w:ascii="宋体" w:hAnsi="宋体"/>
                <w:b/>
                <w:sz w:val="24"/>
                <w:szCs w:val="24"/>
              </w:rPr>
              <w:t>表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基建</w:t>
            </w:r>
            <w:r>
              <w:rPr>
                <w:rFonts w:ascii="宋体" w:hAnsi="宋体"/>
                <w:sz w:val="24"/>
                <w:szCs w:val="24"/>
              </w:rPr>
              <w:t>装备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B21">
              <w:rPr>
                <w:rFonts w:ascii="宋体" w:hAnsi="宋体" w:hint="eastAsia"/>
                <w:sz w:val="24"/>
                <w:szCs w:val="24"/>
              </w:rPr>
              <w:t>医院基础设施情况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建筑名称</w:t>
            </w:r>
            <w:r>
              <w:rPr>
                <w:rFonts w:cs="Tahoma" w:hint="eastAsia"/>
                <w:color w:val="000000"/>
                <w:sz w:val="22"/>
              </w:rPr>
              <w:t>\</w:t>
            </w:r>
            <w:r>
              <w:rPr>
                <w:rFonts w:cs="Tahoma" w:hint="eastAsia"/>
                <w:color w:val="000000"/>
                <w:sz w:val="22"/>
              </w:rPr>
              <w:t>面积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在建项目</w:t>
            </w:r>
            <w:r>
              <w:rPr>
                <w:rFonts w:cs="Tahoma" w:hint="eastAsia"/>
                <w:color w:val="000000"/>
                <w:sz w:val="22"/>
              </w:rPr>
              <w:t>建筑面积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在建项目</w:t>
            </w:r>
            <w:r>
              <w:rPr>
                <w:rFonts w:cs="Tahoma" w:hint="eastAsia"/>
                <w:color w:val="000000"/>
                <w:sz w:val="22"/>
              </w:rPr>
              <w:t>总投资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在建项目</w:t>
            </w:r>
            <w:r>
              <w:rPr>
                <w:rFonts w:cs="Tahoma" w:hint="eastAsia"/>
                <w:color w:val="000000"/>
                <w:sz w:val="22"/>
              </w:rPr>
              <w:t>中央投资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投资完成情况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执行预算金额（年度中央基建预算执行情况）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执行率（年度中央基建预算执行情况）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B21">
              <w:rPr>
                <w:rFonts w:ascii="宋体" w:hAnsi="宋体" w:hint="eastAsia"/>
                <w:sz w:val="24"/>
                <w:szCs w:val="24"/>
              </w:rPr>
              <w:t>医学装备基本情况</w:t>
            </w: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医学装备总数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医学装备总价值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装备大型医疗设备数量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</w:tbl>
    <w:p w:rsidR="001A11B8" w:rsidRPr="008E58D5" w:rsidRDefault="001A11B8" w:rsidP="001A11B8"/>
    <w:p w:rsidR="001A11B8" w:rsidRDefault="001A11B8" w:rsidP="001A11B8">
      <w:pPr>
        <w:pStyle w:val="1"/>
        <w:numPr>
          <w:ilvl w:val="0"/>
          <w:numId w:val="7"/>
        </w:numPr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教学</w:t>
      </w:r>
      <w:r>
        <w:rPr>
          <w:rFonts w:ascii="黑体" w:eastAsia="黑体" w:hAnsi="黑体"/>
          <w:b w:val="0"/>
          <w:sz w:val="30"/>
          <w:szCs w:val="30"/>
        </w:rPr>
        <w:t>情况类</w:t>
      </w:r>
      <w:r>
        <w:rPr>
          <w:rFonts w:ascii="黑体" w:eastAsia="黑体" w:hAnsi="黑体" w:hint="eastAsia"/>
          <w:b w:val="0"/>
          <w:sz w:val="30"/>
          <w:szCs w:val="30"/>
        </w:rPr>
        <w:t>（8项</w:t>
      </w:r>
      <w:r>
        <w:rPr>
          <w:rFonts w:ascii="黑体" w:eastAsia="黑体" w:hAnsi="黑体"/>
          <w:b w:val="0"/>
          <w:sz w:val="30"/>
          <w:szCs w:val="30"/>
        </w:rPr>
        <w:t>）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3407"/>
        <w:gridCol w:w="3407"/>
      </w:tblGrid>
      <w:tr w:rsidR="001A11B8" w:rsidRPr="003179F6" w:rsidTr="004A4D9E">
        <w:trPr>
          <w:tblHeader/>
          <w:jc w:val="center"/>
        </w:trPr>
        <w:tc>
          <w:tcPr>
            <w:tcW w:w="846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业务主题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级分类</w:t>
            </w:r>
          </w:p>
        </w:tc>
        <w:tc>
          <w:tcPr>
            <w:tcW w:w="3407" w:type="dxa"/>
            <w:shd w:val="pct12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79F6">
              <w:rPr>
                <w:rFonts w:ascii="宋体" w:hAnsi="宋体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3407" w:type="dxa"/>
            <w:shd w:val="pct12" w:color="auto" w:fill="auto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数据表</w:t>
            </w: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559" w:type="dxa"/>
            <w:vMerge w:val="restart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B21">
              <w:rPr>
                <w:rFonts w:ascii="宋体" w:hAnsi="宋体" w:hint="eastAsia"/>
                <w:sz w:val="24"/>
                <w:szCs w:val="24"/>
              </w:rPr>
              <w:t>教学情况</w:t>
            </w: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在校学生人数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trHeight w:val="271"/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其中，博士研究生人数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其中，硕士研究生人数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其中，本科生人数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其中，大专生人数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其中，实习生人数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各类进修人数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  <w:tr w:rsidR="001A11B8" w:rsidRPr="003179F6" w:rsidTr="004A4D9E">
        <w:trPr>
          <w:jc w:val="center"/>
        </w:trPr>
        <w:tc>
          <w:tcPr>
            <w:tcW w:w="846" w:type="dxa"/>
            <w:vAlign w:val="center"/>
          </w:tcPr>
          <w:p w:rsidR="001A11B8" w:rsidRPr="003179F6" w:rsidRDefault="001A11B8" w:rsidP="004A4D9E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11B8" w:rsidRPr="003179F6" w:rsidRDefault="001A11B8" w:rsidP="004A4D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:rsidR="001A11B8" w:rsidRDefault="001A11B8" w:rsidP="004A4D9E">
            <w:pPr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承担住院医师培养人数</w:t>
            </w:r>
          </w:p>
        </w:tc>
        <w:tc>
          <w:tcPr>
            <w:tcW w:w="3407" w:type="dxa"/>
          </w:tcPr>
          <w:p w:rsidR="001A11B8" w:rsidRDefault="001A11B8" w:rsidP="004A4D9E">
            <w:pPr>
              <w:rPr>
                <w:rFonts w:cs="Tahoma"/>
                <w:color w:val="000000"/>
                <w:sz w:val="22"/>
              </w:rPr>
            </w:pPr>
          </w:p>
        </w:tc>
      </w:tr>
    </w:tbl>
    <w:p w:rsidR="00B50545" w:rsidRPr="001A11B8" w:rsidRDefault="00A242AB"/>
    <w:sectPr w:rsidR="00B50545" w:rsidRPr="001A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AB" w:rsidRDefault="00A242AB" w:rsidP="001A11B8">
      <w:r>
        <w:separator/>
      </w:r>
    </w:p>
  </w:endnote>
  <w:endnote w:type="continuationSeparator" w:id="0">
    <w:p w:rsidR="00A242AB" w:rsidRDefault="00A242AB" w:rsidP="001A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AB" w:rsidRDefault="00A242AB" w:rsidP="001A11B8">
      <w:r>
        <w:separator/>
      </w:r>
    </w:p>
  </w:footnote>
  <w:footnote w:type="continuationSeparator" w:id="0">
    <w:p w:rsidR="00A242AB" w:rsidRDefault="00A242AB" w:rsidP="001A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7FA"/>
    <w:multiLevelType w:val="hybridMultilevel"/>
    <w:tmpl w:val="BA76F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C5B13"/>
    <w:multiLevelType w:val="hybridMultilevel"/>
    <w:tmpl w:val="8A742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DA7247"/>
    <w:multiLevelType w:val="multilevel"/>
    <w:tmpl w:val="1DDA7247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9B7C47"/>
    <w:multiLevelType w:val="hybridMultilevel"/>
    <w:tmpl w:val="8A742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622855"/>
    <w:multiLevelType w:val="hybridMultilevel"/>
    <w:tmpl w:val="8A742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D251D1"/>
    <w:multiLevelType w:val="hybridMultilevel"/>
    <w:tmpl w:val="2DC664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68F52B"/>
    <w:multiLevelType w:val="singleLevel"/>
    <w:tmpl w:val="5768F52B"/>
    <w:lvl w:ilvl="0">
      <w:start w:val="2"/>
      <w:numFmt w:val="decimal"/>
      <w:suff w:val="nothing"/>
      <w:lvlText w:val="%1."/>
      <w:lvlJc w:val="left"/>
    </w:lvl>
  </w:abstractNum>
  <w:abstractNum w:abstractNumId="7" w15:restartNumberingAfterBreak="0">
    <w:nsid w:val="5EED7629"/>
    <w:multiLevelType w:val="hybridMultilevel"/>
    <w:tmpl w:val="8A742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DD59AD"/>
    <w:multiLevelType w:val="hybridMultilevel"/>
    <w:tmpl w:val="56068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B831EC"/>
    <w:multiLevelType w:val="hybridMultilevel"/>
    <w:tmpl w:val="CA8CD2C6"/>
    <w:lvl w:ilvl="0" w:tplc="E16476D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CE2ECD"/>
    <w:multiLevelType w:val="multilevel"/>
    <w:tmpl w:val="6ACE2ECD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9F04DE"/>
    <w:multiLevelType w:val="hybridMultilevel"/>
    <w:tmpl w:val="8A742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EE2EDA"/>
    <w:multiLevelType w:val="hybridMultilevel"/>
    <w:tmpl w:val="8A742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2C"/>
    <w:rsid w:val="00192C64"/>
    <w:rsid w:val="001A11B8"/>
    <w:rsid w:val="004A555E"/>
    <w:rsid w:val="006C4067"/>
    <w:rsid w:val="00944E2C"/>
    <w:rsid w:val="00A2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3AFE1C-EB07-48D1-9996-C02313DF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A11B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11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1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A11B8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FollowedHyperlink"/>
    <w:uiPriority w:val="99"/>
    <w:unhideWhenUsed/>
    <w:qFormat/>
    <w:rsid w:val="001A11B8"/>
    <w:rPr>
      <w:color w:val="2B537E"/>
      <w:u w:val="none"/>
    </w:rPr>
  </w:style>
  <w:style w:type="character" w:styleId="a8">
    <w:name w:val="Strong"/>
    <w:uiPriority w:val="22"/>
    <w:qFormat/>
    <w:rsid w:val="001A11B8"/>
    <w:rPr>
      <w:b/>
    </w:rPr>
  </w:style>
  <w:style w:type="character" w:styleId="a9">
    <w:name w:val="Hyperlink"/>
    <w:uiPriority w:val="99"/>
    <w:unhideWhenUsed/>
    <w:qFormat/>
    <w:rsid w:val="001A11B8"/>
    <w:rPr>
      <w:color w:val="2B537E"/>
      <w:u w:val="none"/>
    </w:rPr>
  </w:style>
  <w:style w:type="character" w:customStyle="1" w:styleId="current2">
    <w:name w:val="current2"/>
    <w:qFormat/>
    <w:rsid w:val="001A11B8"/>
    <w:rPr>
      <w:b/>
    </w:rPr>
  </w:style>
  <w:style w:type="character" w:customStyle="1" w:styleId="aa">
    <w:name w:val="文档结构图 字符"/>
    <w:link w:val="ab"/>
    <w:uiPriority w:val="99"/>
    <w:rsid w:val="001A11B8"/>
    <w:rPr>
      <w:rFonts w:ascii="宋体" w:hAnsi="Calibri" w:cs="Times New Roman"/>
      <w:sz w:val="18"/>
      <w:szCs w:val="18"/>
    </w:rPr>
  </w:style>
  <w:style w:type="character" w:customStyle="1" w:styleId="ac">
    <w:name w:val="批注框文本 字符"/>
    <w:link w:val="ad"/>
    <w:uiPriority w:val="99"/>
    <w:rsid w:val="001A11B8"/>
    <w:rPr>
      <w:rFonts w:ascii="Calibri" w:eastAsia="宋体" w:hAnsi="Calibri" w:cs="Times New Roman"/>
      <w:sz w:val="18"/>
      <w:szCs w:val="18"/>
    </w:rPr>
  </w:style>
  <w:style w:type="paragraph" w:styleId="ab">
    <w:name w:val="Document Map"/>
    <w:basedOn w:val="a"/>
    <w:link w:val="aa"/>
    <w:uiPriority w:val="99"/>
    <w:unhideWhenUsed/>
    <w:rsid w:val="001A11B8"/>
    <w:rPr>
      <w:rFonts w:ascii="宋体" w:eastAsiaTheme="minorEastAsia"/>
      <w:sz w:val="18"/>
      <w:szCs w:val="18"/>
    </w:rPr>
  </w:style>
  <w:style w:type="character" w:customStyle="1" w:styleId="11">
    <w:name w:val="文档结构图 字符1"/>
    <w:basedOn w:val="a0"/>
    <w:uiPriority w:val="99"/>
    <w:semiHidden/>
    <w:rsid w:val="001A11B8"/>
    <w:rPr>
      <w:rFonts w:ascii="Microsoft YaHei UI" w:eastAsia="Microsoft YaHei UI" w:hAnsi="Calibri" w:cs="Times New Roman"/>
      <w:sz w:val="18"/>
      <w:szCs w:val="18"/>
    </w:rPr>
  </w:style>
  <w:style w:type="paragraph" w:styleId="ad">
    <w:name w:val="Balloon Text"/>
    <w:basedOn w:val="a"/>
    <w:link w:val="ac"/>
    <w:uiPriority w:val="99"/>
    <w:unhideWhenUsed/>
    <w:rsid w:val="001A11B8"/>
    <w:rPr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1A11B8"/>
    <w:rPr>
      <w:rFonts w:ascii="Calibri" w:eastAsia="宋体" w:hAnsi="Calibri" w:cs="Times New Roman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1A11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1A11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2017-05-17T02:27:00Z</dcterms:created>
  <dcterms:modified xsi:type="dcterms:W3CDTF">2017-05-17T02:27:00Z</dcterms:modified>
</cp:coreProperties>
</file>