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8B" w:rsidRDefault="000E488B" w:rsidP="000E488B">
      <w:pPr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bookmarkStart w:id="0" w:name="_GoBack"/>
      <w:r>
        <w:rPr>
          <w:rFonts w:ascii="宋体" w:hAnsi="宋体" w:hint="eastAsia"/>
          <w:b/>
          <w:sz w:val="24"/>
          <w:szCs w:val="24"/>
        </w:rPr>
        <w:t>数据上报院内情况介绍</w:t>
      </w:r>
    </w:p>
    <w:bookmarkEnd w:id="0"/>
    <w:p w:rsidR="000E488B" w:rsidRDefault="000E488B" w:rsidP="000E488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9620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4895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5146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76850" cy="952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472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5050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76850" cy="1266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50196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2219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lastRenderedPageBreak/>
        <w:drawing>
          <wp:inline distT="0" distB="0" distL="0" distR="0">
            <wp:extent cx="5276850" cy="1266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4714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  <w:szCs w:val="24"/>
        </w:rPr>
        <w:drawing>
          <wp:inline distT="0" distB="0" distL="0" distR="0">
            <wp:extent cx="5276850" cy="95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45" w:rsidRDefault="00A33D1A"/>
    <w:sectPr w:rsidR="00B5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1A" w:rsidRDefault="00A33D1A" w:rsidP="000E488B">
      <w:r>
        <w:separator/>
      </w:r>
    </w:p>
  </w:endnote>
  <w:endnote w:type="continuationSeparator" w:id="0">
    <w:p w:rsidR="00A33D1A" w:rsidRDefault="00A33D1A" w:rsidP="000E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1A" w:rsidRDefault="00A33D1A" w:rsidP="000E488B">
      <w:r>
        <w:separator/>
      </w:r>
    </w:p>
  </w:footnote>
  <w:footnote w:type="continuationSeparator" w:id="0">
    <w:p w:rsidR="00A33D1A" w:rsidRDefault="00A33D1A" w:rsidP="000E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F2"/>
    <w:rsid w:val="000E488B"/>
    <w:rsid w:val="00192C64"/>
    <w:rsid w:val="004A555E"/>
    <w:rsid w:val="006C4067"/>
    <w:rsid w:val="006C64F2"/>
    <w:rsid w:val="00A3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DE2E3-04AF-45F2-97EB-43D5C6AA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48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4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4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4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2017-05-17T02:24:00Z</dcterms:created>
  <dcterms:modified xsi:type="dcterms:W3CDTF">2017-05-17T02:24:00Z</dcterms:modified>
</cp:coreProperties>
</file>